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64B8C" w14:textId="77777777"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1C1814B4" wp14:editId="62DEFA2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FA5F" w14:textId="77777777"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F2B44" w14:textId="076F90B4" w:rsidR="00A8071D" w:rsidRPr="008A7CE1" w:rsidRDefault="003557D5" w:rsidP="003F6C63">
      <w:pPr>
        <w:spacing w:after="0" w:line="240" w:lineRule="auto"/>
        <w:jc w:val="center"/>
        <w:rPr>
          <w:rFonts w:ascii="Times New Roman" w:hAnsi="Times New Roman"/>
          <w:b/>
        </w:rPr>
      </w:pPr>
      <w:r w:rsidRPr="008A7CE1">
        <w:rPr>
          <w:rFonts w:ascii="Times New Roman" w:hAnsi="Times New Roman"/>
          <w:b/>
        </w:rPr>
        <w:t>ESF projekt</w:t>
      </w:r>
      <w:r w:rsidR="00E03E9A" w:rsidRPr="008A7CE1">
        <w:rPr>
          <w:rFonts w:ascii="Times New Roman" w:hAnsi="Times New Roman"/>
          <w:b/>
        </w:rPr>
        <w:t>ā “</w:t>
      </w:r>
      <w:r w:rsidR="00E03E9A" w:rsidRPr="003557D5">
        <w:rPr>
          <w:rFonts w:ascii="Times New Roman" w:hAnsi="Times New Roman"/>
          <w:b/>
        </w:rPr>
        <w:t>Personu ar invaliditāti vai garīga rakstura traucējumiem integrācija nodarbinātībā un sabiedrībā”</w:t>
      </w:r>
      <w:r w:rsidR="00E03E9A">
        <w:rPr>
          <w:rFonts w:ascii="Times New Roman" w:hAnsi="Times New Roman"/>
          <w:b/>
        </w:rPr>
        <w:t xml:space="preserve"> </w:t>
      </w:r>
      <w:r w:rsidR="00E03E9A" w:rsidRPr="008A7CE1">
        <w:rPr>
          <w:rFonts w:ascii="Times New Roman" w:hAnsi="Times New Roman"/>
          <w:b/>
        </w:rPr>
        <w:t xml:space="preserve">notiek pirmais profesionālās piemērotības noteikšanas pasākums </w:t>
      </w:r>
      <w:r w:rsidRPr="008A7CE1">
        <w:rPr>
          <w:rFonts w:ascii="Times New Roman" w:hAnsi="Times New Roman"/>
          <w:b/>
        </w:rPr>
        <w:t xml:space="preserve"> </w:t>
      </w:r>
    </w:p>
    <w:p w14:paraId="4F98FE44" w14:textId="77777777" w:rsidR="005D2813" w:rsidRDefault="005D2813" w:rsidP="003F6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68EC5" w14:textId="3E339036" w:rsidR="00E03E9A" w:rsidRDefault="00ED62FA" w:rsidP="005D2813">
      <w:pPr>
        <w:spacing w:after="0" w:line="240" w:lineRule="auto"/>
        <w:jc w:val="both"/>
        <w:rPr>
          <w:rFonts w:ascii="Times New Roman" w:hAnsi="Times New Roman"/>
        </w:rPr>
      </w:pPr>
      <w:r w:rsidRPr="008A7CE1">
        <w:rPr>
          <w:rFonts w:ascii="Times New Roman" w:hAnsi="Times New Roman"/>
        </w:rPr>
        <w:t xml:space="preserve">No </w:t>
      </w:r>
      <w:r w:rsidR="006A2EF1" w:rsidRPr="008A7CE1">
        <w:rPr>
          <w:rFonts w:ascii="Times New Roman" w:hAnsi="Times New Roman"/>
        </w:rPr>
        <w:t>201</w:t>
      </w:r>
      <w:r w:rsidR="00B66B5F" w:rsidRPr="008A7CE1">
        <w:rPr>
          <w:rFonts w:ascii="Times New Roman" w:hAnsi="Times New Roman"/>
        </w:rPr>
        <w:t>7</w:t>
      </w:r>
      <w:r w:rsidR="006A2EF1" w:rsidRPr="008A7CE1">
        <w:rPr>
          <w:rFonts w:ascii="Times New Roman" w:hAnsi="Times New Roman"/>
        </w:rPr>
        <w:t xml:space="preserve">.gada </w:t>
      </w:r>
      <w:r w:rsidR="00E03E9A" w:rsidRPr="008A7CE1">
        <w:rPr>
          <w:rFonts w:ascii="Times New Roman" w:hAnsi="Times New Roman"/>
        </w:rPr>
        <w:t>4</w:t>
      </w:r>
      <w:r w:rsidR="00B66B5F" w:rsidRPr="008A7CE1">
        <w:rPr>
          <w:rFonts w:ascii="Times New Roman" w:hAnsi="Times New Roman"/>
        </w:rPr>
        <w:t>.</w:t>
      </w:r>
      <w:r w:rsidR="00E03E9A" w:rsidRPr="008A7CE1">
        <w:rPr>
          <w:rFonts w:ascii="Times New Roman" w:hAnsi="Times New Roman"/>
        </w:rPr>
        <w:t xml:space="preserve">aprīļa </w:t>
      </w:r>
      <w:r w:rsidR="00B66B5F" w:rsidRPr="008A7CE1">
        <w:rPr>
          <w:rFonts w:ascii="Times New Roman" w:hAnsi="Times New Roman"/>
        </w:rPr>
        <w:t xml:space="preserve">līdz </w:t>
      </w:r>
      <w:r w:rsidR="00E03E9A" w:rsidRPr="008A7CE1">
        <w:rPr>
          <w:rFonts w:ascii="Times New Roman" w:hAnsi="Times New Roman"/>
        </w:rPr>
        <w:t xml:space="preserve">13.aprīlim desmit dienu ilgā nodarbību ciklā </w:t>
      </w:r>
      <w:r w:rsidR="00A8071D" w:rsidRPr="008A7CE1">
        <w:rPr>
          <w:rFonts w:ascii="Times New Roman" w:hAnsi="Times New Roman"/>
        </w:rPr>
        <w:t>ESF projekta “</w:t>
      </w:r>
      <w:r w:rsidR="00A8071D" w:rsidRPr="00DC5F34">
        <w:rPr>
          <w:rFonts w:ascii="Times New Roman" w:hAnsi="Times New Roman"/>
        </w:rPr>
        <w:t>Personu ar invaliditāti vai garīga rakstura traucējumiem integrācija nodarbinātībā un sabiedrībā” (Nr.9.1.4.1/16/I/001</w:t>
      </w:r>
      <w:r w:rsidR="00DC5F34">
        <w:rPr>
          <w:rFonts w:ascii="Times New Roman" w:hAnsi="Times New Roman"/>
        </w:rPr>
        <w:t>)</w:t>
      </w:r>
      <w:r w:rsidR="00E03E9A">
        <w:rPr>
          <w:rFonts w:ascii="Times New Roman" w:hAnsi="Times New Roman"/>
        </w:rPr>
        <w:t xml:space="preserve">  dalībniekiem ir iespēja noteikt profesionālo piemērotību, lai </w:t>
      </w:r>
      <w:r w:rsidR="00970890">
        <w:rPr>
          <w:rFonts w:ascii="Times New Roman" w:hAnsi="Times New Roman"/>
        </w:rPr>
        <w:t xml:space="preserve">pakalpojuma noslēgumā saņemtu ieteikumu un individuālu </w:t>
      </w:r>
      <w:r w:rsidR="00F47E4C">
        <w:rPr>
          <w:rFonts w:ascii="Times New Roman" w:hAnsi="Times New Roman"/>
        </w:rPr>
        <w:t>rehabilitācijas plānu par nepieciešamajiem</w:t>
      </w:r>
      <w:r w:rsidR="00970890">
        <w:rPr>
          <w:rFonts w:ascii="Times New Roman" w:hAnsi="Times New Roman"/>
        </w:rPr>
        <w:t xml:space="preserve"> atbalsta pasākum</w:t>
      </w:r>
      <w:r w:rsidR="00F47E4C">
        <w:rPr>
          <w:rFonts w:ascii="Times New Roman" w:hAnsi="Times New Roman"/>
        </w:rPr>
        <w:t>iem</w:t>
      </w:r>
      <w:r w:rsidR="00970890">
        <w:rPr>
          <w:rFonts w:ascii="Times New Roman" w:hAnsi="Times New Roman"/>
        </w:rPr>
        <w:t xml:space="preserve"> un atbilstošu  apmācību programmu personas integrēšanai darba tirgū. </w:t>
      </w:r>
    </w:p>
    <w:tbl>
      <w:tblPr>
        <w:tblStyle w:val="TableGrid"/>
        <w:tblpPr w:leftFromText="180" w:rightFromText="180" w:vertAnchor="text" w:horzAnchor="margin" w:tblpXSpec="center" w:tblpY="133"/>
        <w:tblW w:w="8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4306"/>
      </w:tblGrid>
      <w:tr w:rsidR="008A7CE1" w14:paraId="7B52ED6D" w14:textId="77777777" w:rsidTr="008A7CE1">
        <w:trPr>
          <w:trHeight w:val="2367"/>
        </w:trPr>
        <w:tc>
          <w:tcPr>
            <w:tcW w:w="3811" w:type="dxa"/>
          </w:tcPr>
          <w:p w14:paraId="76C814E9" w14:textId="77777777" w:rsidR="008A7CE1" w:rsidRDefault="008A7CE1" w:rsidP="008A7CE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76B59F9" wp14:editId="5B7D7ADF">
                  <wp:extent cx="1931650" cy="1474454"/>
                  <wp:effectExtent l="0" t="0" r="0" b="0"/>
                  <wp:docPr id="2" name="Picture 2" descr="\\B42-SERV-01\Kopejs\9141_Prof_reh\Preses relīzes\20170404_151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42-SERV-01\Kopejs\9141_Prof_reh\Preses relīzes\20170404_1516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201" b="-164"/>
                          <a:stretch/>
                        </pic:blipFill>
                        <pic:spPr bwMode="auto">
                          <a:xfrm>
                            <a:off x="0" y="0"/>
                            <a:ext cx="1940389" cy="148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</w:tcPr>
          <w:p w14:paraId="74D71BD0" w14:textId="4421C0A1" w:rsidR="008A7CE1" w:rsidRDefault="008A7CE1" w:rsidP="008A7C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DE7A772" wp14:editId="41A758C2">
                  <wp:extent cx="2061713" cy="1468342"/>
                  <wp:effectExtent l="0" t="0" r="0" b="0"/>
                  <wp:docPr id="7" name="Picture 7" descr="\\B42-SERV-01\Kopejs\9141_Prof_reh\Preses relīzes\20170404_13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B42-SERV-01\Kopejs\9141_Prof_reh\Preses relīzes\20170404_132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1"/>
                          <a:stretch/>
                        </pic:blipFill>
                        <pic:spPr bwMode="auto">
                          <a:xfrm>
                            <a:off x="0" y="0"/>
                            <a:ext cx="2071653" cy="1475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4E3F1" w14:textId="77777777" w:rsidR="008A7CE1" w:rsidRDefault="008A7CE1" w:rsidP="005D2813">
      <w:pPr>
        <w:spacing w:after="0" w:line="240" w:lineRule="auto"/>
        <w:rPr>
          <w:rFonts w:ascii="Times New Roman" w:hAnsi="Times New Roman"/>
        </w:rPr>
      </w:pPr>
    </w:p>
    <w:p w14:paraId="707F358F" w14:textId="7D0BEE66" w:rsidR="00970890" w:rsidRPr="008A7CE1" w:rsidRDefault="00B42E23" w:rsidP="005D2813">
      <w:p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 xml:space="preserve">Profesionālās piemērotības noteikšana ir </w:t>
      </w:r>
      <w:r w:rsidR="00970890" w:rsidRPr="008A7CE1">
        <w:rPr>
          <w:rFonts w:ascii="Times New Roman" w:hAnsi="Times New Roman"/>
        </w:rPr>
        <w:t xml:space="preserve">profesionālās rehabilitācijas pakalpojums personām, kas </w:t>
      </w:r>
      <w:r w:rsidRPr="008A7CE1">
        <w:rPr>
          <w:rFonts w:ascii="Times New Roman" w:hAnsi="Times New Roman"/>
        </w:rPr>
        <w:t>vēlas apgūt profesiju</w:t>
      </w:r>
      <w:r w:rsidR="00970890" w:rsidRPr="008A7CE1">
        <w:rPr>
          <w:rFonts w:ascii="Times New Roman" w:hAnsi="Times New Roman"/>
        </w:rPr>
        <w:t xml:space="preserve"> vai prasmes </w:t>
      </w:r>
      <w:r w:rsidRPr="008A7CE1">
        <w:rPr>
          <w:rFonts w:ascii="Times New Roman" w:hAnsi="Times New Roman"/>
        </w:rPr>
        <w:t>Sociālās integrācijas valsts aģentūr</w:t>
      </w:r>
      <w:r w:rsidR="00970890" w:rsidRPr="008A7CE1">
        <w:rPr>
          <w:rFonts w:ascii="Times New Roman" w:hAnsi="Times New Roman"/>
        </w:rPr>
        <w:t>as piedāvātajās apmācību programmās. Profesionālās piemērotības noteikšanas laikā veic personas izpēti un nosaka</w:t>
      </w:r>
      <w:r w:rsidR="00F47E4C" w:rsidRPr="008A7CE1">
        <w:rPr>
          <w:rFonts w:ascii="Times New Roman" w:hAnsi="Times New Roman"/>
        </w:rPr>
        <w:t xml:space="preserve"> personas</w:t>
      </w:r>
      <w:r w:rsidR="00970890" w:rsidRPr="008A7CE1">
        <w:rPr>
          <w:rFonts w:ascii="Times New Roman" w:hAnsi="Times New Roman"/>
        </w:rPr>
        <w:t>:</w:t>
      </w:r>
    </w:p>
    <w:p w14:paraId="55CD26B8" w14:textId="77777777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interesi par profesionālās darbības jomām, konkrētām profesijām, profesionālās izglītības programmām;</w:t>
      </w:r>
    </w:p>
    <w:p w14:paraId="3A5350B6" w14:textId="77777777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motivāciju mācīties – noskaidro individuālās pārrunās un grupu darbā;</w:t>
      </w:r>
    </w:p>
    <w:p w14:paraId="294C373A" w14:textId="77777777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veselības stāvokļa atbilstību izvēlētajai profesijai;</w:t>
      </w:r>
    </w:p>
    <w:p w14:paraId="6BEF6F21" w14:textId="77777777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intelektuālo spēju līmeni, kas ļauj prognozēt spējas apgūt mācību vielu;</w:t>
      </w:r>
    </w:p>
    <w:p w14:paraId="5B8734A1" w14:textId="72A969BE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psihofizioloģiskās īpašības, to atbilstību izvēlētajai profesijai</w:t>
      </w:r>
      <w:r w:rsidR="008A7CE1">
        <w:rPr>
          <w:rFonts w:ascii="Times New Roman" w:hAnsi="Times New Roman"/>
        </w:rPr>
        <w:t xml:space="preserve"> vai prasmei</w:t>
      </w:r>
      <w:r w:rsidRPr="008A7CE1">
        <w:rPr>
          <w:rFonts w:ascii="Times New Roman" w:hAnsi="Times New Roman"/>
        </w:rPr>
        <w:t>;</w:t>
      </w:r>
    </w:p>
    <w:p w14:paraId="6CFAF733" w14:textId="745AE65C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iepriekšējās zināšanas un pieredzi;</w:t>
      </w:r>
    </w:p>
    <w:p w14:paraId="72EA6340" w14:textId="6855F72F" w:rsidR="00B42E23" w:rsidRPr="008A7CE1" w:rsidRDefault="00B42E23" w:rsidP="005D281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>spējas iemācīties, saprast, uztvert un iegaumēt jauno ar īp</w:t>
      </w:r>
      <w:r w:rsidR="005D2813" w:rsidRPr="008A7CE1">
        <w:rPr>
          <w:rFonts w:ascii="Times New Roman" w:hAnsi="Times New Roman"/>
        </w:rPr>
        <w:t>a</w:t>
      </w:r>
      <w:r w:rsidRPr="008A7CE1">
        <w:rPr>
          <w:rFonts w:ascii="Times New Roman" w:hAnsi="Times New Roman"/>
        </w:rPr>
        <w:t>ši izstrādātu  uzdevumu palīdzību, kas diferencēti pa izglītības līmeņiem, novērojot katru klientu individuālajos un grupu darbos</w:t>
      </w:r>
    </w:p>
    <w:p w14:paraId="684A8C04" w14:textId="77777777" w:rsidR="008A7CE1" w:rsidRDefault="008A7CE1" w:rsidP="00F47E4C">
      <w:pPr>
        <w:spacing w:after="0" w:line="240" w:lineRule="auto"/>
        <w:rPr>
          <w:rFonts w:ascii="Times New Roman" w:hAnsi="Times New Roman"/>
        </w:rPr>
      </w:pPr>
    </w:p>
    <w:p w14:paraId="6AFEF660" w14:textId="7C4DCED3" w:rsidR="00B42E23" w:rsidRPr="008A7CE1" w:rsidRDefault="00F47E4C" w:rsidP="00F47E4C">
      <w:pPr>
        <w:spacing w:after="0" w:line="240" w:lineRule="auto"/>
        <w:rPr>
          <w:rFonts w:ascii="Times New Roman" w:hAnsi="Times New Roman"/>
        </w:rPr>
      </w:pPr>
      <w:r w:rsidRPr="008A7CE1">
        <w:rPr>
          <w:rFonts w:ascii="Times New Roman" w:hAnsi="Times New Roman"/>
        </w:rPr>
        <w:t xml:space="preserve">Projekta dalībniekiem nodrošināti nepieciešamie papildu pakalpojumi – izmitināšana un ēdināšana, kā arī </w:t>
      </w:r>
      <w:r w:rsidR="00B42E23" w:rsidRPr="008A7CE1">
        <w:rPr>
          <w:rFonts w:ascii="Times New Roman" w:hAnsi="Times New Roman"/>
        </w:rPr>
        <w:t>psihologa, fizioterapeita un</w:t>
      </w:r>
      <w:r w:rsidRPr="008A7CE1">
        <w:rPr>
          <w:rFonts w:ascii="Times New Roman" w:hAnsi="Times New Roman"/>
        </w:rPr>
        <w:t xml:space="preserve"> citu speciālistu konsultācijas. </w:t>
      </w:r>
    </w:p>
    <w:p w14:paraId="54A7384A" w14:textId="77777777" w:rsidR="008A7CE1" w:rsidRPr="00B42E23" w:rsidRDefault="008A7CE1" w:rsidP="00F47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969EE" w14:textId="40B1A061" w:rsidR="00132917" w:rsidRPr="00B42E23" w:rsidRDefault="008A7CE1" w:rsidP="008A7CE1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D4E3844" wp14:editId="4D125E2A">
            <wp:extent cx="2665563" cy="1500996"/>
            <wp:effectExtent l="0" t="0" r="1905" b="4445"/>
            <wp:docPr id="6" name="Picture 6" descr="\\B42-SERV-01\Kopejs\9141_Prof_reh\Preses relīzes\20170404_15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42-SERV-01\Kopejs\9141_Prof_reh\Preses relīzes\20170404_1519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4" t="20965" r="5240"/>
                    <a:stretch/>
                  </pic:blipFill>
                  <pic:spPr bwMode="auto">
                    <a:xfrm>
                      <a:off x="0" y="0"/>
                      <a:ext cx="2673868" cy="15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5BF42" w14:textId="77777777" w:rsidR="008A7CE1" w:rsidRDefault="008A7CE1" w:rsidP="00B42E23">
      <w:pPr>
        <w:pStyle w:val="NoSpacing"/>
        <w:jc w:val="both"/>
        <w:rPr>
          <w:rFonts w:ascii="Times New Roman" w:hAnsi="Times New Roman"/>
        </w:rPr>
      </w:pPr>
    </w:p>
    <w:p w14:paraId="2731C181" w14:textId="7FD813C2" w:rsidR="00132917" w:rsidRPr="008A7CE1" w:rsidRDefault="00132917" w:rsidP="00B42E23">
      <w:pPr>
        <w:pStyle w:val="NoSpacing"/>
        <w:jc w:val="both"/>
        <w:rPr>
          <w:rFonts w:ascii="Times New Roman" w:hAnsi="Times New Roman"/>
        </w:rPr>
      </w:pPr>
      <w:r w:rsidRPr="008A7CE1">
        <w:rPr>
          <w:rFonts w:ascii="Times New Roman" w:hAnsi="Times New Roman"/>
        </w:rPr>
        <w:t>Nākamais</w:t>
      </w:r>
      <w:r w:rsidR="00B42E23" w:rsidRPr="008A7CE1">
        <w:rPr>
          <w:rFonts w:ascii="Times New Roman" w:hAnsi="Times New Roman"/>
        </w:rPr>
        <w:t xml:space="preserve"> profesionālās piemērotības noteikšanas pasākums </w:t>
      </w:r>
      <w:r w:rsidR="00CD0FAA" w:rsidRPr="008A7CE1">
        <w:rPr>
          <w:rFonts w:ascii="Times New Roman" w:hAnsi="Times New Roman"/>
        </w:rPr>
        <w:t xml:space="preserve">uzsāksies </w:t>
      </w:r>
      <w:r w:rsidR="00F47E4C" w:rsidRPr="008A7CE1">
        <w:rPr>
          <w:rFonts w:ascii="Times New Roman" w:hAnsi="Times New Roman"/>
          <w:b/>
        </w:rPr>
        <w:t>16.</w:t>
      </w:r>
      <w:r w:rsidR="00B42E23" w:rsidRPr="008A7CE1">
        <w:rPr>
          <w:rFonts w:ascii="Times New Roman" w:hAnsi="Times New Roman"/>
          <w:b/>
        </w:rPr>
        <w:t xml:space="preserve">maijā, aicinām </w:t>
      </w:r>
      <w:r w:rsidR="00CD0FAA" w:rsidRPr="008A7CE1">
        <w:rPr>
          <w:rFonts w:ascii="Times New Roman" w:hAnsi="Times New Roman"/>
          <w:b/>
        </w:rPr>
        <w:t>piet</w:t>
      </w:r>
      <w:r w:rsidR="00857FE6">
        <w:rPr>
          <w:rFonts w:ascii="Times New Roman" w:hAnsi="Times New Roman"/>
          <w:b/>
        </w:rPr>
        <w:t>ei</w:t>
      </w:r>
      <w:r w:rsidR="00CD0FAA" w:rsidRPr="008A7CE1">
        <w:rPr>
          <w:rFonts w:ascii="Times New Roman" w:hAnsi="Times New Roman"/>
          <w:b/>
        </w:rPr>
        <w:t>kties</w:t>
      </w:r>
      <w:r w:rsidR="00B42E23" w:rsidRPr="008A7CE1">
        <w:rPr>
          <w:rFonts w:ascii="Times New Roman" w:hAnsi="Times New Roman"/>
          <w:b/>
        </w:rPr>
        <w:t xml:space="preserve"> un izmantot </w:t>
      </w:r>
      <w:r w:rsidR="008A7CE1" w:rsidRPr="008A7CE1">
        <w:rPr>
          <w:rFonts w:ascii="Times New Roman" w:hAnsi="Times New Roman"/>
          <w:b/>
        </w:rPr>
        <w:t>profesionālās piemērotības noteikšanas pakalpojumu</w:t>
      </w:r>
      <w:r w:rsidR="008A7CE1" w:rsidRPr="008A7CE1">
        <w:rPr>
          <w:rFonts w:ascii="Times New Roman" w:hAnsi="Times New Roman"/>
        </w:rPr>
        <w:t xml:space="preserve"> </w:t>
      </w:r>
      <w:r w:rsidR="00857FE6">
        <w:rPr>
          <w:rFonts w:ascii="Times New Roman" w:hAnsi="Times New Roman"/>
        </w:rPr>
        <w:t>p</w:t>
      </w:r>
      <w:r w:rsidR="008A7CE1" w:rsidRPr="008A7CE1">
        <w:rPr>
          <w:rFonts w:ascii="Times New Roman" w:hAnsi="Times New Roman"/>
        </w:rPr>
        <w:t xml:space="preserve">rojekta mērķa grupai - </w:t>
      </w:r>
      <w:r w:rsidR="00715DF1" w:rsidRPr="008A7CE1">
        <w:rPr>
          <w:rFonts w:ascii="Times New Roman" w:hAnsi="Times New Roman"/>
        </w:rPr>
        <w:t xml:space="preserve">personām ar smagu invaliditāti </w:t>
      </w:r>
      <w:r w:rsidR="00B42E23" w:rsidRPr="008A7CE1">
        <w:rPr>
          <w:rFonts w:ascii="Times New Roman" w:hAnsi="Times New Roman"/>
        </w:rPr>
        <w:t>un personām ar garīga rakstura traucējumiem</w:t>
      </w:r>
      <w:r w:rsidR="00CD0FAA" w:rsidRPr="008A7CE1">
        <w:rPr>
          <w:rFonts w:ascii="Times New Roman" w:hAnsi="Times New Roman"/>
        </w:rPr>
        <w:t xml:space="preserve">, lai pozitīva ieteikuma gadījumā varētu </w:t>
      </w:r>
      <w:r w:rsidR="00F47E4C" w:rsidRPr="008A7CE1">
        <w:rPr>
          <w:rFonts w:ascii="Times New Roman" w:hAnsi="Times New Roman"/>
        </w:rPr>
        <w:t>iesaistīties</w:t>
      </w:r>
      <w:r w:rsidR="00CD0FAA" w:rsidRPr="008A7CE1">
        <w:rPr>
          <w:rFonts w:ascii="Times New Roman" w:hAnsi="Times New Roman"/>
        </w:rPr>
        <w:t xml:space="preserve"> apmācīb</w:t>
      </w:r>
      <w:r w:rsidR="00F47E4C" w:rsidRPr="008A7CE1">
        <w:rPr>
          <w:rFonts w:ascii="Times New Roman" w:hAnsi="Times New Roman"/>
        </w:rPr>
        <w:t xml:space="preserve">ās </w:t>
      </w:r>
      <w:r w:rsidR="00CD0FAA" w:rsidRPr="008A7CE1">
        <w:rPr>
          <w:rFonts w:ascii="Times New Roman" w:hAnsi="Times New Roman"/>
        </w:rPr>
        <w:t>izvēlētajā profesionālās rehabilitācijas programmā.</w:t>
      </w:r>
    </w:p>
    <w:p w14:paraId="3FDECA3F" w14:textId="77777777" w:rsidR="00DC5F34" w:rsidRPr="008A7CE1" w:rsidRDefault="00DC5F34" w:rsidP="0039629D">
      <w:pPr>
        <w:spacing w:after="0" w:line="240" w:lineRule="auto"/>
        <w:jc w:val="both"/>
        <w:rPr>
          <w:rFonts w:ascii="Times New Roman" w:hAnsi="Times New Roman"/>
        </w:rPr>
      </w:pPr>
    </w:p>
    <w:p w14:paraId="6E4E9FD2" w14:textId="67AAE5BF" w:rsidR="009C6190" w:rsidRPr="008A7CE1" w:rsidRDefault="00BA3327" w:rsidP="008654BB">
      <w:pPr>
        <w:spacing w:after="0" w:line="240" w:lineRule="auto"/>
        <w:jc w:val="both"/>
        <w:rPr>
          <w:rFonts w:ascii="Times New Roman" w:hAnsi="Times New Roman"/>
        </w:rPr>
      </w:pPr>
      <w:hyperlink r:id="rId12" w:history="1">
        <w:r w:rsidR="008654BB" w:rsidRPr="008A7CE1">
          <w:rPr>
            <w:rFonts w:ascii="Times New Roman" w:hAnsi="Times New Roman"/>
          </w:rPr>
          <w:t>sivaprojekts@siva.gov.lv</w:t>
        </w:r>
      </w:hyperlink>
      <w:r w:rsidR="008654BB" w:rsidRPr="008A7CE1">
        <w:rPr>
          <w:rFonts w:ascii="Times New Roman" w:hAnsi="Times New Roman"/>
        </w:rPr>
        <w:t>; t</w:t>
      </w:r>
      <w:r w:rsidR="009C6190" w:rsidRPr="008A7CE1">
        <w:rPr>
          <w:rFonts w:ascii="Times New Roman" w:hAnsi="Times New Roman"/>
        </w:rPr>
        <w:t>ālr</w:t>
      </w:r>
      <w:r w:rsidR="00DC5F34" w:rsidRPr="008A7CE1">
        <w:rPr>
          <w:rFonts w:ascii="Times New Roman" w:hAnsi="Times New Roman"/>
        </w:rPr>
        <w:t>.: 26385047</w:t>
      </w:r>
    </w:p>
    <w:p w14:paraId="1B1D9840" w14:textId="41437751" w:rsidR="005D302B" w:rsidRPr="008A7CE1" w:rsidRDefault="005D302B" w:rsidP="0039629D">
      <w:pPr>
        <w:spacing w:after="0" w:line="240" w:lineRule="auto"/>
        <w:jc w:val="both"/>
        <w:rPr>
          <w:rFonts w:ascii="Times New Roman" w:hAnsi="Times New Roman"/>
        </w:rPr>
      </w:pPr>
      <w:r w:rsidRPr="008A7CE1">
        <w:rPr>
          <w:rFonts w:ascii="Times New Roman" w:hAnsi="Times New Roman"/>
        </w:rPr>
        <w:t>201</w:t>
      </w:r>
      <w:r w:rsidR="003557D5" w:rsidRPr="008A7CE1">
        <w:rPr>
          <w:rFonts w:ascii="Times New Roman" w:hAnsi="Times New Roman"/>
        </w:rPr>
        <w:t>7</w:t>
      </w:r>
      <w:r w:rsidRPr="008A7CE1">
        <w:rPr>
          <w:rFonts w:ascii="Times New Roman" w:hAnsi="Times New Roman"/>
        </w:rPr>
        <w:t xml:space="preserve">.gada </w:t>
      </w:r>
      <w:r w:rsidR="00715DF1" w:rsidRPr="008A7CE1">
        <w:rPr>
          <w:rFonts w:ascii="Times New Roman" w:hAnsi="Times New Roman"/>
        </w:rPr>
        <w:t xml:space="preserve">6.aprīlī </w:t>
      </w:r>
    </w:p>
    <w:sectPr w:rsidR="005D302B" w:rsidRPr="008A7CE1" w:rsidSect="008A7CE1">
      <w:pgSz w:w="11906" w:h="16838"/>
      <w:pgMar w:top="567" w:right="127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D4A2A"/>
    <w:multiLevelType w:val="multilevel"/>
    <w:tmpl w:val="F6A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F24F0"/>
    <w:multiLevelType w:val="multilevel"/>
    <w:tmpl w:val="9AF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95AFF"/>
    <w:multiLevelType w:val="multilevel"/>
    <w:tmpl w:val="8D44F1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>
    <w:nsid w:val="66051364"/>
    <w:multiLevelType w:val="multilevel"/>
    <w:tmpl w:val="8D44F1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ona Jursevska">
    <w15:presenceInfo w15:providerId="AD" w15:userId="S-1-5-21-1740833724-1240142422-196506527-6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E"/>
    <w:rsid w:val="0003721A"/>
    <w:rsid w:val="000B3E23"/>
    <w:rsid w:val="000F0953"/>
    <w:rsid w:val="001310BA"/>
    <w:rsid w:val="00132917"/>
    <w:rsid w:val="00150ECD"/>
    <w:rsid w:val="0019749E"/>
    <w:rsid w:val="001D1FAE"/>
    <w:rsid w:val="001D4BEB"/>
    <w:rsid w:val="001F33DF"/>
    <w:rsid w:val="00215F8B"/>
    <w:rsid w:val="00223C8E"/>
    <w:rsid w:val="002E0A7D"/>
    <w:rsid w:val="002E6C7F"/>
    <w:rsid w:val="002F29A1"/>
    <w:rsid w:val="0032546F"/>
    <w:rsid w:val="00346101"/>
    <w:rsid w:val="003557D5"/>
    <w:rsid w:val="00357B85"/>
    <w:rsid w:val="003728EF"/>
    <w:rsid w:val="00381D7E"/>
    <w:rsid w:val="0039629D"/>
    <w:rsid w:val="003E41BA"/>
    <w:rsid w:val="003E42F1"/>
    <w:rsid w:val="003F6C63"/>
    <w:rsid w:val="004635F9"/>
    <w:rsid w:val="00480738"/>
    <w:rsid w:val="004F0A86"/>
    <w:rsid w:val="005062AB"/>
    <w:rsid w:val="0051486B"/>
    <w:rsid w:val="005B0731"/>
    <w:rsid w:val="005D2813"/>
    <w:rsid w:val="005D302B"/>
    <w:rsid w:val="005D5332"/>
    <w:rsid w:val="005F46A5"/>
    <w:rsid w:val="00641A55"/>
    <w:rsid w:val="006A2EF1"/>
    <w:rsid w:val="00712BDE"/>
    <w:rsid w:val="00715DF1"/>
    <w:rsid w:val="007718D3"/>
    <w:rsid w:val="00857FE6"/>
    <w:rsid w:val="008654BB"/>
    <w:rsid w:val="00865DB2"/>
    <w:rsid w:val="00866A8E"/>
    <w:rsid w:val="008A7CE1"/>
    <w:rsid w:val="008D1A05"/>
    <w:rsid w:val="009031B9"/>
    <w:rsid w:val="0092389D"/>
    <w:rsid w:val="00970890"/>
    <w:rsid w:val="00993428"/>
    <w:rsid w:val="009C6190"/>
    <w:rsid w:val="009E6F79"/>
    <w:rsid w:val="00A1249C"/>
    <w:rsid w:val="00A12B0F"/>
    <w:rsid w:val="00A152F2"/>
    <w:rsid w:val="00A33B3B"/>
    <w:rsid w:val="00A618E9"/>
    <w:rsid w:val="00A74356"/>
    <w:rsid w:val="00A8071D"/>
    <w:rsid w:val="00AE6A1A"/>
    <w:rsid w:val="00AE6F50"/>
    <w:rsid w:val="00B42E23"/>
    <w:rsid w:val="00B66B5F"/>
    <w:rsid w:val="00BA3327"/>
    <w:rsid w:val="00C055F8"/>
    <w:rsid w:val="00C45D09"/>
    <w:rsid w:val="00CD0FAA"/>
    <w:rsid w:val="00CF7268"/>
    <w:rsid w:val="00D56D81"/>
    <w:rsid w:val="00DC5F34"/>
    <w:rsid w:val="00E03E9A"/>
    <w:rsid w:val="00E60A4C"/>
    <w:rsid w:val="00E837F3"/>
    <w:rsid w:val="00EB79F7"/>
    <w:rsid w:val="00EC3839"/>
    <w:rsid w:val="00ED62FA"/>
    <w:rsid w:val="00F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paragraph" w:styleId="NoSpacing">
    <w:name w:val="No Spacing"/>
    <w:uiPriority w:val="1"/>
    <w:qFormat/>
    <w:rsid w:val="003557D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0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E9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42E23"/>
    <w:rPr>
      <w:b/>
      <w:bCs/>
    </w:rPr>
  </w:style>
  <w:style w:type="character" w:customStyle="1" w:styleId="apple-converted-space">
    <w:name w:val="apple-converted-space"/>
    <w:basedOn w:val="DefaultParagraphFont"/>
    <w:rsid w:val="00B42E23"/>
  </w:style>
  <w:style w:type="paragraph" w:styleId="NormalWeb">
    <w:name w:val="Normal (Web)"/>
    <w:basedOn w:val="Normal"/>
    <w:uiPriority w:val="99"/>
    <w:semiHidden/>
    <w:unhideWhenUsed/>
    <w:rsid w:val="00B4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paragraph" w:styleId="NoSpacing">
    <w:name w:val="No Spacing"/>
    <w:uiPriority w:val="1"/>
    <w:qFormat/>
    <w:rsid w:val="003557D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0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E9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42E23"/>
    <w:rPr>
      <w:b/>
      <w:bCs/>
    </w:rPr>
  </w:style>
  <w:style w:type="character" w:customStyle="1" w:styleId="apple-converted-space">
    <w:name w:val="apple-converted-space"/>
    <w:basedOn w:val="DefaultParagraphFont"/>
    <w:rsid w:val="00B42E23"/>
  </w:style>
  <w:style w:type="paragraph" w:styleId="NormalWeb">
    <w:name w:val="Normal (Web)"/>
    <w:basedOn w:val="Normal"/>
    <w:uiPriority w:val="99"/>
    <w:semiHidden/>
    <w:unhideWhenUsed/>
    <w:rsid w:val="00B4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sivaprojekts@siv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1BE5-DE95-4A76-AF62-5D15F987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Sevruka</dc:creator>
  <cp:lastModifiedBy>Anete Selvaha</cp:lastModifiedBy>
  <cp:revision>2</cp:revision>
  <dcterms:created xsi:type="dcterms:W3CDTF">2017-04-06T08:20:00Z</dcterms:created>
  <dcterms:modified xsi:type="dcterms:W3CDTF">2017-04-06T08:20:00Z</dcterms:modified>
</cp:coreProperties>
</file>