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6BB" w:rsidRPr="00512AE7" w:rsidRDefault="003D56BB" w:rsidP="003D56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2AE7">
        <w:rPr>
          <w:rFonts w:ascii="Times New Roman" w:hAnsi="Times New Roman" w:cs="Times New Roman"/>
        </w:rPr>
        <w:t xml:space="preserve">Pielikums </w:t>
      </w:r>
    </w:p>
    <w:p w:rsidR="003D56BB" w:rsidRPr="00512AE7" w:rsidRDefault="003D56BB" w:rsidP="003D56B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2025.gada</w:t>
      </w:r>
      <w:r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aprīļa </w:t>
      </w:r>
      <w:r w:rsidRPr="00512AE7">
        <w:rPr>
          <w:rFonts w:ascii="Times New Roman" w:hAnsi="Times New Roman" w:cs="Times New Roman"/>
        </w:rPr>
        <w:t xml:space="preserve"> rīkojumam Nr.1-4/</w:t>
      </w:r>
      <w:r>
        <w:rPr>
          <w:rFonts w:ascii="Times New Roman" w:hAnsi="Times New Roman" w:cs="Times New Roman"/>
        </w:rPr>
        <w:t>39</w:t>
      </w:r>
    </w:p>
    <w:p w:rsidR="003D56BB" w:rsidRPr="00512AE7" w:rsidRDefault="003D56BB" w:rsidP="003D56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56BB" w:rsidRPr="00512AE7" w:rsidRDefault="003D56BB" w:rsidP="003D56BB">
      <w:pPr>
        <w:spacing w:after="0" w:line="240" w:lineRule="auto"/>
        <w:rPr>
          <w:rFonts w:ascii="Times New Roman" w:hAnsi="Times New Roman" w:cs="Times New Roman"/>
        </w:rPr>
      </w:pPr>
    </w:p>
    <w:p w:rsidR="003D56BB" w:rsidRPr="007A0ED7" w:rsidRDefault="003D56BB" w:rsidP="003D5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EPIDEMIOLOĢISKĀS DROŠĪBAS</w:t>
      </w:r>
      <w:r w:rsidRPr="007A0ED7"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</w:rPr>
        <w:t>RASĪBAS</w:t>
      </w:r>
      <w:r w:rsidRPr="007A0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56BB" w:rsidRPr="007A0ED7" w:rsidRDefault="003D56BB" w:rsidP="003D5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ED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49055695"/>
      <w:r w:rsidRPr="007A0ED7">
        <w:rPr>
          <w:rFonts w:ascii="Times New Roman" w:hAnsi="Times New Roman" w:cs="Times New Roman"/>
          <w:b/>
          <w:sz w:val="24"/>
          <w:szCs w:val="24"/>
        </w:rPr>
        <w:t xml:space="preserve">Sociālās integrācijas valsts aģentūrā  </w:t>
      </w:r>
    </w:p>
    <w:p w:rsidR="003D56BB" w:rsidRPr="007A0ED7" w:rsidRDefault="003D56BB" w:rsidP="003D56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ED7">
        <w:rPr>
          <w:rFonts w:ascii="Times New Roman" w:hAnsi="Times New Roman" w:cs="Times New Roman"/>
          <w:b/>
          <w:sz w:val="24"/>
          <w:szCs w:val="24"/>
        </w:rPr>
        <w:t>Slokas ielā 61, Slokas ielā 68 un Dubultu prospektā 59, Jūrmalā</w:t>
      </w:r>
    </w:p>
    <w:bookmarkEnd w:id="0"/>
    <w:p w:rsidR="003D56BB" w:rsidRPr="007A0ED7" w:rsidRDefault="003D56BB" w:rsidP="003D56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6BB" w:rsidRPr="004E5580" w:rsidRDefault="003D56BB" w:rsidP="003D56B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5580">
        <w:rPr>
          <w:rFonts w:ascii="Times New Roman" w:hAnsi="Times New Roman" w:cs="Times New Roman"/>
          <w:sz w:val="24"/>
          <w:szCs w:val="24"/>
        </w:rPr>
        <w:t>Lai mazinātu veselības apdraudējumu un veicinātu epidemioloģisko drošību Sociālās integrācijas valsts aģentūrā (turpmāk – aģentūra), ir noteiktas šādas prasības: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>Uz informatīvajiem stendiem ir izvietota aktuālā informācija par epidemioloģiskās drošības prasībām aģentūrā.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>Epidemioloģiskās drošības prasības attiecas uz darbiniekiem, klientiem un klienta pavadošajām personām.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>Klienti un darbinieki ir informēti par piesardzības pasākumiem un epidemioloģiskās drošības prasībām.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 xml:space="preserve">Aģentūras telpās aizliegts uzturēties personām, kurām ir akūta augšējo elpceļu infekcija vai cita infekcija (turpmāk – AAEI). 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  <w:rPr>
          <w:strike/>
        </w:rPr>
      </w:pPr>
      <w:r w:rsidRPr="004E5580">
        <w:t>Uzsākot pakalpojumu, atbildīgais darbinieks veic klienta veselības stāvokļa vizuālu novērtējumu (elpceļu saslimšanas pazīmes - klepus, iesnas).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tabs>
          <w:tab w:val="left" w:pos="1985"/>
        </w:tabs>
        <w:spacing w:before="0" w:beforeAutospacing="0" w:after="0" w:afterAutospacing="0"/>
        <w:jc w:val="both"/>
        <w:rPr>
          <w:strike/>
        </w:rPr>
      </w:pPr>
      <w:r w:rsidRPr="004E5580">
        <w:t>Pakalpojuma sniegšanu neuzsāk vai aptur, ja klientam ir AAEI pazīmes.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tabs>
          <w:tab w:val="left" w:pos="1985"/>
        </w:tabs>
        <w:spacing w:before="0" w:beforeAutospacing="0" w:after="0" w:afterAutospacing="0"/>
        <w:jc w:val="both"/>
        <w:rPr>
          <w:strike/>
        </w:rPr>
      </w:pPr>
      <w:r w:rsidRPr="004E5580">
        <w:t xml:space="preserve">Klientiem regulāri izskaidro roku higiēnas nozīmi epidemioloģiskās drošības veicināšanai. 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>Klients veic roku dezinficēšanu, izmantojot roku dezinfekcijas līdzekli, kas izvietots pie ārdurvīm un pie ēdnīcas durvīm.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>Klients ievēro roku higiēnu (obligāti pēc tualetes apmeklējuma un pirms ēdienreizēm mazgā rokas ar siltu ūdeni un ziepēm, rokas nosusina ar papīra dvieli).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 xml:space="preserve">Uzkopšanas pakalpojuma sniedzējs nodrošina telpu, virsmu un inventāra tīrīšanu un dezinfekciju atbilstoši uzkopšanas pakalpojuma līguma nosacījumiem. 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>Uzkopšanas pakalpojuma līgumā norādītā aģentūras kontaktpersona veic uzkopšanas pakalpojuma kvalitātes uzraudzību.</w:t>
      </w:r>
    </w:p>
    <w:p w:rsidR="003D56BB" w:rsidRPr="004E5580" w:rsidRDefault="003D56BB" w:rsidP="003D56BB">
      <w:pPr>
        <w:pStyle w:val="tv213"/>
        <w:numPr>
          <w:ilvl w:val="0"/>
          <w:numId w:val="1"/>
        </w:numPr>
        <w:spacing w:before="0" w:beforeAutospacing="0" w:after="0" w:afterAutospacing="0"/>
        <w:jc w:val="both"/>
      </w:pPr>
      <w:r w:rsidRPr="004E5580">
        <w:t>Nodrošina telpu vēdināšanu:</w:t>
      </w:r>
    </w:p>
    <w:p w:rsidR="003D56BB" w:rsidRPr="004E5580" w:rsidRDefault="003D56BB" w:rsidP="003D56BB">
      <w:pPr>
        <w:pStyle w:val="tv213"/>
        <w:numPr>
          <w:ilvl w:val="1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</w:pPr>
      <w:r w:rsidRPr="004E5580">
        <w:t>darbinieki koplietošanas telpas vēdina ne mazāk kā trīs reizes dienā vismaz 15 minūtes;</w:t>
      </w:r>
    </w:p>
    <w:p w:rsidR="003D56BB" w:rsidRPr="004E5580" w:rsidRDefault="003D56BB" w:rsidP="003D56BB">
      <w:pPr>
        <w:pStyle w:val="tv213"/>
        <w:numPr>
          <w:ilvl w:val="1"/>
          <w:numId w:val="1"/>
        </w:numPr>
        <w:tabs>
          <w:tab w:val="left" w:pos="426"/>
          <w:tab w:val="left" w:pos="567"/>
        </w:tabs>
        <w:spacing w:before="0" w:beforeAutospacing="0" w:after="0" w:afterAutospacing="0"/>
        <w:ind w:left="426" w:hanging="426"/>
        <w:jc w:val="both"/>
      </w:pPr>
      <w:r w:rsidRPr="004E5580">
        <w:t xml:space="preserve">klienti dienesta viesnīcas istabas vēdina vismaz 2 reizes dienā </w:t>
      </w:r>
      <w:r>
        <w:t xml:space="preserve">, </w:t>
      </w:r>
      <w:r w:rsidRPr="004E5580">
        <w:t xml:space="preserve"> ierodoties dienesta viesnīcas istabā un pirms nakts miera; </w:t>
      </w:r>
    </w:p>
    <w:p w:rsidR="003D56BB" w:rsidRPr="004E5580" w:rsidRDefault="003D56BB" w:rsidP="003D56BB">
      <w:pPr>
        <w:pStyle w:val="tv213"/>
        <w:tabs>
          <w:tab w:val="left" w:pos="851"/>
        </w:tabs>
        <w:spacing w:before="0" w:beforeAutospacing="0" w:after="0" w:afterAutospacing="0"/>
        <w:ind w:left="426" w:hanging="426"/>
        <w:jc w:val="both"/>
      </w:pPr>
      <w:r w:rsidRPr="004E5580">
        <w:t>12.3. speciālisti pakalpojumu sniegšanas kabinetus vēdina pēc katras konsultācijas vai grupas nodarbības;</w:t>
      </w:r>
    </w:p>
    <w:p w:rsidR="003D56BB" w:rsidRPr="004E5580" w:rsidRDefault="003D56BB" w:rsidP="003D56BB">
      <w:pPr>
        <w:pStyle w:val="tv213"/>
        <w:tabs>
          <w:tab w:val="left" w:pos="851"/>
        </w:tabs>
        <w:spacing w:before="0" w:beforeAutospacing="0" w:after="0" w:afterAutospacing="0"/>
        <w:ind w:left="426" w:hanging="426"/>
        <w:jc w:val="both"/>
      </w:pPr>
      <w:r w:rsidRPr="004E5580">
        <w:t>12.4.  mācībspēki mācību telpas vēdina katru starpbrīdi vai atbilstoši CO2 mērījumiem vismaz 15 minūtes</w:t>
      </w:r>
      <w:r>
        <w:t>.</w:t>
      </w:r>
    </w:p>
    <w:p w:rsidR="003D56BB" w:rsidRPr="004E5580" w:rsidRDefault="003D56BB" w:rsidP="003D56BB">
      <w:pPr>
        <w:pStyle w:val="tv21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jc w:val="both"/>
      </w:pPr>
      <w:r w:rsidRPr="004E5580">
        <w:t xml:space="preserve">Pēc katras ēdienreizes ēdnīcas darbinieks veic galdu dezinfekciju. </w:t>
      </w:r>
    </w:p>
    <w:p w:rsidR="003D56BB" w:rsidRPr="004E5580" w:rsidRDefault="003D56BB" w:rsidP="003D56BB">
      <w:pPr>
        <w:pStyle w:val="tv213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4E5580">
        <w:t>Ja klientam pakalpojuma saņemšanas laikā novēro AAEI pazīmes, ārsts:</w:t>
      </w:r>
    </w:p>
    <w:p w:rsidR="003D56BB" w:rsidRPr="004E5580" w:rsidRDefault="003D56BB" w:rsidP="003D56BB">
      <w:pPr>
        <w:pStyle w:val="tv213"/>
        <w:numPr>
          <w:ilvl w:val="1"/>
          <w:numId w:val="2"/>
        </w:numPr>
        <w:tabs>
          <w:tab w:val="left" w:pos="709"/>
          <w:tab w:val="left" w:pos="851"/>
        </w:tabs>
        <w:spacing w:before="0" w:beforeAutospacing="0" w:after="0" w:afterAutospacing="0"/>
        <w:jc w:val="both"/>
      </w:pPr>
      <w:r w:rsidRPr="004E5580">
        <w:t xml:space="preserve"> novērtē klienta veselības stāvokli, sniedz rekomendācijas klientam par turpmāk veicamajām darbībām  un informē par tām arī atbildīgo sociālo darbinieku;</w:t>
      </w:r>
    </w:p>
    <w:p w:rsidR="003D56BB" w:rsidRPr="004E5580" w:rsidRDefault="003D56BB" w:rsidP="003D56BB">
      <w:pPr>
        <w:pStyle w:val="tv213"/>
        <w:numPr>
          <w:ilvl w:val="1"/>
          <w:numId w:val="2"/>
        </w:numPr>
        <w:spacing w:before="0" w:beforeAutospacing="0" w:after="0" w:afterAutospacing="0"/>
        <w:ind w:left="567" w:hanging="567"/>
        <w:jc w:val="both"/>
      </w:pPr>
      <w:r w:rsidRPr="004E5580">
        <w:t>ja nepieciešams, dod norādījumus atbildīgajam darbiniekam veikt telpas, virsmu dezinficēšanu un/vai citus epidemioloģiskās drošības pasākumus.</w:t>
      </w:r>
    </w:p>
    <w:p w:rsidR="003D56BB" w:rsidRPr="004E5580" w:rsidRDefault="003D56BB" w:rsidP="003D56BB">
      <w:pPr>
        <w:pStyle w:val="tv213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 w:rsidRPr="004E5580">
        <w:t>Ja darbiniekam ir AAEI pazīmes, darbinieks:</w:t>
      </w:r>
    </w:p>
    <w:p w:rsidR="003D56BB" w:rsidRPr="004E5580" w:rsidRDefault="003D56BB" w:rsidP="003D56BB">
      <w:pPr>
        <w:pStyle w:val="tv213"/>
        <w:numPr>
          <w:ilvl w:val="1"/>
          <w:numId w:val="3"/>
        </w:numPr>
        <w:tabs>
          <w:tab w:val="left" w:pos="142"/>
        </w:tabs>
        <w:spacing w:before="0" w:beforeAutospacing="0" w:after="0" w:afterAutospacing="0"/>
        <w:jc w:val="both"/>
      </w:pPr>
      <w:r w:rsidRPr="004E5580">
        <w:t>. nekavējoties informē tiešo vadītāju;</w:t>
      </w:r>
    </w:p>
    <w:p w:rsidR="003D56BB" w:rsidRPr="004E5580" w:rsidRDefault="003D56BB" w:rsidP="003D56BB">
      <w:pPr>
        <w:pStyle w:val="tv213"/>
        <w:numPr>
          <w:ilvl w:val="1"/>
          <w:numId w:val="4"/>
        </w:numPr>
        <w:spacing w:before="0" w:beforeAutospacing="0" w:after="0" w:afterAutospacing="0"/>
        <w:jc w:val="both"/>
      </w:pPr>
      <w:r w:rsidRPr="004E5580">
        <w:t xml:space="preserve"> pārtrauc pildīt darba pienākumus un dodas mājās;</w:t>
      </w:r>
    </w:p>
    <w:p w:rsidR="003D56BB" w:rsidRPr="004E5580" w:rsidRDefault="003D56BB" w:rsidP="003D56BB">
      <w:pPr>
        <w:pStyle w:val="tv213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426" w:hanging="426"/>
        <w:jc w:val="both"/>
      </w:pPr>
      <w:r w:rsidRPr="004E5580">
        <w:t>sazinās ar ģimenes ārstu, lai saņemtu norādījumus par turpmāko ārstēšanas režīmu;</w:t>
      </w:r>
    </w:p>
    <w:p w:rsidR="003D56BB" w:rsidRPr="004E5580" w:rsidRDefault="003D56BB" w:rsidP="003D56BB">
      <w:pPr>
        <w:pStyle w:val="tv213"/>
        <w:numPr>
          <w:ilvl w:val="1"/>
          <w:numId w:val="4"/>
        </w:numPr>
        <w:tabs>
          <w:tab w:val="left" w:pos="567"/>
        </w:tabs>
        <w:spacing w:before="0" w:beforeAutospacing="0" w:after="0" w:afterAutospacing="0"/>
        <w:ind w:left="426" w:hanging="426"/>
        <w:jc w:val="both"/>
      </w:pPr>
      <w:r w:rsidRPr="004E5580">
        <w:t>informē darba devēju, ja iestājas darbnespēja.</w:t>
      </w:r>
    </w:p>
    <w:p w:rsidR="003D56BB" w:rsidRPr="004E5580" w:rsidRDefault="003D56BB" w:rsidP="003D56BB">
      <w:pPr>
        <w:pStyle w:val="Sarakstarindkopa"/>
        <w:numPr>
          <w:ilvl w:val="0"/>
          <w:numId w:val="4"/>
        </w:numPr>
        <w:jc w:val="both"/>
        <w:rPr>
          <w:sz w:val="24"/>
          <w:szCs w:val="24"/>
        </w:rPr>
      </w:pPr>
      <w:r w:rsidRPr="004E5580">
        <w:rPr>
          <w:sz w:val="24"/>
          <w:szCs w:val="24"/>
        </w:rPr>
        <w:t xml:space="preserve">Darbiniekiem, ārpakalpojuma sniedzējiem, klientiem un pavadošajām personām ir pienākums ievērot aģentūrā noteiktās </w:t>
      </w:r>
      <w:r w:rsidRPr="004E5580">
        <w:rPr>
          <w:sz w:val="24"/>
          <w:szCs w:val="24"/>
          <w:shd w:val="clear" w:color="auto" w:fill="FFFFFF"/>
        </w:rPr>
        <w:t>epidemioloģiskās drošības prasības</w:t>
      </w:r>
      <w:r w:rsidRPr="004E5580">
        <w:rPr>
          <w:sz w:val="24"/>
          <w:szCs w:val="24"/>
        </w:rPr>
        <w:t xml:space="preserve">. </w:t>
      </w:r>
    </w:p>
    <w:p w:rsidR="003D56BB" w:rsidRPr="004E5580" w:rsidRDefault="003D56BB" w:rsidP="003D56BB">
      <w:pPr>
        <w:pStyle w:val="tv213"/>
        <w:spacing w:before="0" w:beforeAutospacing="0" w:after="0" w:afterAutospacing="0"/>
        <w:ind w:left="426"/>
        <w:jc w:val="both"/>
      </w:pPr>
      <w:r w:rsidRPr="004E5580">
        <w:t xml:space="preserve">  </w:t>
      </w:r>
      <w:bookmarkStart w:id="1" w:name="_GoBack"/>
      <w:bookmarkEnd w:id="1"/>
    </w:p>
    <w:sectPr w:rsidR="003D56BB" w:rsidRPr="004E5580" w:rsidSect="003D56B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954D0"/>
    <w:multiLevelType w:val="multilevel"/>
    <w:tmpl w:val="DAE4F45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EA6402"/>
    <w:multiLevelType w:val="multilevel"/>
    <w:tmpl w:val="F3CEBB2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3504EF"/>
    <w:multiLevelType w:val="multilevel"/>
    <w:tmpl w:val="1C54077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BF40D0"/>
    <w:multiLevelType w:val="multilevel"/>
    <w:tmpl w:val="2FEA9E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BB"/>
    <w:rsid w:val="00191D38"/>
    <w:rsid w:val="003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8683C"/>
  <w15:chartTrackingRefBased/>
  <w15:docId w15:val="{257E88B2-9864-4362-BD8D-35088DE1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D56B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List Paragraph1,H&amp;P List Paragraph,2,Saistīto dokumentu saraksts,Syle 1,Numurets,Colorful List - Accent 11,PPS_Bullet,List Paragraph11"/>
    <w:basedOn w:val="Parasts"/>
    <w:link w:val="SarakstarindkopaRakstz"/>
    <w:uiPriority w:val="34"/>
    <w:qFormat/>
    <w:rsid w:val="003D56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3D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Colorful List - Accent 11 Rakstz.,PPS_Bullet Rakstz."/>
    <w:link w:val="Sarakstarindkopa"/>
    <w:uiPriority w:val="34"/>
    <w:locked/>
    <w:rsid w:val="003D56BB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Ausma Rava</dc:creator>
  <cp:keywords/>
  <dc:description/>
  <cp:lastModifiedBy>Ausma Rava</cp:lastModifiedBy>
  <cp:revision>1</cp:revision>
  <dcterms:created xsi:type="dcterms:W3CDTF">2025-04-08T13:27:00Z</dcterms:created>
  <dcterms:modified xsi:type="dcterms:W3CDTF">2025-04-08T13:35:00Z</dcterms:modified>
</cp:coreProperties>
</file>