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A05" w:rsidRPr="006E57BE" w:rsidRDefault="006E57BE" w:rsidP="006E57BE">
      <w:pPr>
        <w:spacing w:after="0" w:line="240" w:lineRule="auto"/>
        <w:jc w:val="center"/>
        <w:rPr>
          <w:rFonts w:ascii="Times New Roman" w:hAnsi="Times New Roman" w:cs="Times New Roman"/>
          <w:b/>
          <w:sz w:val="28"/>
          <w:szCs w:val="28"/>
        </w:rPr>
      </w:pPr>
      <w:r w:rsidRPr="006E57BE">
        <w:rPr>
          <w:rFonts w:ascii="Times New Roman" w:hAnsi="Times New Roman" w:cs="Times New Roman"/>
          <w:b/>
          <w:sz w:val="28"/>
          <w:szCs w:val="28"/>
        </w:rPr>
        <w:t>Pretendenta uz</w:t>
      </w:r>
      <w:r w:rsidRPr="006E57BE">
        <w:rPr>
          <w:rFonts w:ascii="Times New Roman" w:hAnsi="Times New Roman" w:cs="Times New Roman"/>
          <w:sz w:val="28"/>
          <w:szCs w:val="28"/>
        </w:rPr>
        <w:t xml:space="preserve"> ______________________________ </w:t>
      </w:r>
      <w:r w:rsidRPr="006E57BE">
        <w:rPr>
          <w:rFonts w:ascii="Times New Roman" w:hAnsi="Times New Roman" w:cs="Times New Roman"/>
          <w:b/>
          <w:sz w:val="28"/>
          <w:szCs w:val="28"/>
        </w:rPr>
        <w:t>akadēmisko amatu</w:t>
      </w:r>
    </w:p>
    <w:p w:rsidR="006E57BE" w:rsidRPr="006E57BE" w:rsidRDefault="006E57BE" w:rsidP="006E57BE">
      <w:pPr>
        <w:spacing w:after="0" w:line="240" w:lineRule="auto"/>
        <w:jc w:val="center"/>
        <w:rPr>
          <w:rFonts w:ascii="Times New Roman" w:hAnsi="Times New Roman" w:cs="Times New Roman"/>
          <w:sz w:val="28"/>
          <w:szCs w:val="28"/>
        </w:rPr>
      </w:pPr>
      <w:r w:rsidRPr="006E57BE">
        <w:rPr>
          <w:rFonts w:ascii="Times New Roman" w:hAnsi="Times New Roman" w:cs="Times New Roman"/>
          <w:sz w:val="28"/>
          <w:szCs w:val="28"/>
        </w:rPr>
        <w:t>(</w:t>
      </w:r>
      <w:r w:rsidRPr="006E57BE">
        <w:rPr>
          <w:rFonts w:ascii="Times New Roman" w:hAnsi="Times New Roman" w:cs="Times New Roman"/>
          <w:sz w:val="28"/>
          <w:szCs w:val="28"/>
          <w:vertAlign w:val="superscript"/>
        </w:rPr>
        <w:t>docenta, lektora, asistenta</w:t>
      </w:r>
      <w:r w:rsidRPr="006E57BE">
        <w:rPr>
          <w:rFonts w:ascii="Times New Roman" w:hAnsi="Times New Roman" w:cs="Times New Roman"/>
          <w:sz w:val="28"/>
          <w:szCs w:val="28"/>
        </w:rPr>
        <w:t>)</w:t>
      </w:r>
    </w:p>
    <w:p w:rsidR="006E57BE" w:rsidRPr="006E57BE" w:rsidRDefault="006E57BE">
      <w:pPr>
        <w:rPr>
          <w:rFonts w:ascii="Times New Roman" w:hAnsi="Times New Roman" w:cs="Times New Roman"/>
          <w:sz w:val="28"/>
          <w:szCs w:val="28"/>
        </w:rPr>
      </w:pPr>
    </w:p>
    <w:p w:rsidR="006E57BE" w:rsidRPr="006E57BE" w:rsidRDefault="006E57BE" w:rsidP="006E57BE">
      <w:pPr>
        <w:jc w:val="center"/>
        <w:rPr>
          <w:rFonts w:ascii="Times New Roman" w:hAnsi="Times New Roman" w:cs="Times New Roman"/>
          <w:b/>
          <w:sz w:val="28"/>
          <w:szCs w:val="28"/>
        </w:rPr>
      </w:pPr>
      <w:r w:rsidRPr="006E57BE">
        <w:rPr>
          <w:rFonts w:ascii="Times New Roman" w:hAnsi="Times New Roman" w:cs="Times New Roman"/>
          <w:b/>
          <w:sz w:val="28"/>
          <w:szCs w:val="28"/>
        </w:rPr>
        <w:t>APLIECINĀJUMS</w:t>
      </w:r>
    </w:p>
    <w:p w:rsidR="006E57BE" w:rsidRDefault="006E57BE">
      <w:pPr>
        <w:rPr>
          <w:rFonts w:ascii="Times New Roman" w:hAnsi="Times New Roman" w:cs="Times New Roman"/>
          <w:sz w:val="28"/>
          <w:szCs w:val="28"/>
        </w:rPr>
      </w:pPr>
    </w:p>
    <w:p w:rsidR="006E57BE" w:rsidRPr="006E57BE" w:rsidRDefault="006E57BE">
      <w:pPr>
        <w:rPr>
          <w:rFonts w:ascii="Times New Roman" w:hAnsi="Times New Roman" w:cs="Times New Roman"/>
          <w:sz w:val="28"/>
          <w:szCs w:val="28"/>
        </w:rPr>
      </w:pPr>
    </w:p>
    <w:p w:rsidR="006E57BE" w:rsidRPr="006E57BE" w:rsidRDefault="006E57BE" w:rsidP="006E57BE">
      <w:pPr>
        <w:jc w:val="both"/>
        <w:rPr>
          <w:rFonts w:ascii="Times New Roman" w:hAnsi="Times New Roman" w:cs="Times New Roman"/>
          <w:sz w:val="28"/>
          <w:szCs w:val="28"/>
        </w:rPr>
      </w:pPr>
      <w:r w:rsidRPr="006E57BE">
        <w:rPr>
          <w:rFonts w:ascii="Times New Roman" w:hAnsi="Times New Roman" w:cs="Times New Roman"/>
          <w:sz w:val="28"/>
          <w:szCs w:val="28"/>
        </w:rPr>
        <w:t>Es, &lt;</w:t>
      </w:r>
      <w:r w:rsidRPr="006E57BE">
        <w:rPr>
          <w:rFonts w:ascii="Times New Roman" w:hAnsi="Times New Roman" w:cs="Times New Roman"/>
          <w:i/>
          <w:sz w:val="28"/>
          <w:szCs w:val="28"/>
        </w:rPr>
        <w:t>vārds, uzvārds</w:t>
      </w:r>
      <w:r w:rsidRPr="006E57BE">
        <w:rPr>
          <w:rFonts w:ascii="Times New Roman" w:hAnsi="Times New Roman" w:cs="Times New Roman"/>
          <w:sz w:val="28"/>
          <w:szCs w:val="28"/>
        </w:rPr>
        <w:t>&gt;, p.k. ___________-______________, iepazinos ar Izglītības likuma 50.pantu pirmo, otro un ceturto punktu, kuros noteikts, ka par pedagogu nedrīkst strādāt persona:</w:t>
      </w:r>
    </w:p>
    <w:p w:rsidR="006E57BE" w:rsidRPr="006E57BE" w:rsidRDefault="006E57BE">
      <w:pPr>
        <w:rPr>
          <w:rFonts w:ascii="Times New Roman" w:hAnsi="Times New Roman" w:cs="Times New Roman"/>
          <w:sz w:val="28"/>
          <w:szCs w:val="28"/>
        </w:rPr>
      </w:pPr>
    </w:p>
    <w:p w:rsidR="006E57BE" w:rsidRPr="006E57BE" w:rsidRDefault="006E57BE" w:rsidP="006E57BE">
      <w:pPr>
        <w:pStyle w:val="Sarakstarindkopa"/>
        <w:numPr>
          <w:ilvl w:val="0"/>
          <w:numId w:val="1"/>
        </w:numPr>
        <w:spacing w:after="120" w:line="360" w:lineRule="auto"/>
        <w:ind w:left="714" w:hanging="357"/>
        <w:jc w:val="both"/>
        <w:rPr>
          <w:rFonts w:ascii="Times New Roman" w:hAnsi="Times New Roman" w:cs="Times New Roman"/>
          <w:sz w:val="28"/>
          <w:szCs w:val="28"/>
        </w:rPr>
      </w:pPr>
      <w:r w:rsidRPr="006E57BE">
        <w:rPr>
          <w:rFonts w:ascii="Times New Roman" w:hAnsi="Times New Roman" w:cs="Times New Roman"/>
          <w:color w:val="414142"/>
          <w:sz w:val="28"/>
          <w:szCs w:val="28"/>
          <w:shd w:val="clear" w:color="auto" w:fill="FFFFFF"/>
        </w:rPr>
        <w:t>kas sodīta par tīša noziedzīga nodarījuma izdarīšanu (neatkarīgi no sodāmības dzēšanas vai noņemšanas), izņemot gadījumu, kad pēc sodāmības dzēšanas vai noņemšanas Izglītības kvalitātes valsts dienests izvērtējis, vai tas nekaitē izglītojamo interesēm, un atļāvis šai personai strādāt par pedagogu. Ministru kabinets nosaka kārtību, kādā izglītības iestādes vadītājs pārliecinās, vai pastāv ierobežojumi personai strādāt par pedagogu, kā arī kārtību, kādā tiek izvērtēts, vai atļauja šādai personai strādāt par pedagogu nekaitēs izglītojamo interesēm</w:t>
      </w:r>
      <w:r>
        <w:rPr>
          <w:rFonts w:ascii="Times New Roman" w:hAnsi="Times New Roman" w:cs="Times New Roman"/>
          <w:color w:val="414142"/>
          <w:sz w:val="28"/>
          <w:szCs w:val="28"/>
          <w:shd w:val="clear" w:color="auto" w:fill="FFFFFF"/>
        </w:rPr>
        <w:t>,</w:t>
      </w:r>
    </w:p>
    <w:p w:rsidR="006E57BE" w:rsidRPr="006E57BE" w:rsidRDefault="006E57BE" w:rsidP="006E57BE">
      <w:pPr>
        <w:pStyle w:val="Sarakstarindkopa"/>
        <w:numPr>
          <w:ilvl w:val="0"/>
          <w:numId w:val="1"/>
        </w:numPr>
        <w:spacing w:after="120" w:line="360" w:lineRule="auto"/>
        <w:ind w:left="714" w:hanging="357"/>
        <w:jc w:val="both"/>
        <w:rPr>
          <w:rFonts w:ascii="Times New Roman" w:hAnsi="Times New Roman" w:cs="Times New Roman"/>
          <w:sz w:val="28"/>
          <w:szCs w:val="28"/>
        </w:rPr>
      </w:pPr>
      <w:r w:rsidRPr="006E57BE">
        <w:rPr>
          <w:rFonts w:ascii="Times New Roman" w:hAnsi="Times New Roman" w:cs="Times New Roman"/>
          <w:color w:val="414142"/>
          <w:sz w:val="28"/>
          <w:szCs w:val="28"/>
          <w:shd w:val="clear" w:color="auto" w:fill="FFFFFF"/>
        </w:rPr>
        <w:t>kuras rīcībspēja ierobežota normatīvajos aktos noteiktajā kārtībā</w:t>
      </w:r>
      <w:r>
        <w:rPr>
          <w:rFonts w:ascii="Times New Roman" w:hAnsi="Times New Roman" w:cs="Times New Roman"/>
          <w:color w:val="414142"/>
          <w:sz w:val="28"/>
          <w:szCs w:val="28"/>
          <w:shd w:val="clear" w:color="auto" w:fill="FFFFFF"/>
        </w:rPr>
        <w:t>,</w:t>
      </w:r>
    </w:p>
    <w:p w:rsidR="006E57BE" w:rsidRPr="006E57BE" w:rsidRDefault="006E57BE" w:rsidP="006E57BE">
      <w:pPr>
        <w:pStyle w:val="Sarakstarindkopa"/>
        <w:numPr>
          <w:ilvl w:val="0"/>
          <w:numId w:val="1"/>
        </w:numPr>
        <w:spacing w:after="120" w:line="360" w:lineRule="auto"/>
        <w:ind w:left="714" w:hanging="357"/>
        <w:jc w:val="both"/>
        <w:rPr>
          <w:rFonts w:ascii="Times New Roman" w:hAnsi="Times New Roman" w:cs="Times New Roman"/>
          <w:sz w:val="28"/>
          <w:szCs w:val="28"/>
        </w:rPr>
      </w:pPr>
      <w:r w:rsidRPr="006E57BE">
        <w:rPr>
          <w:rFonts w:ascii="Times New Roman" w:hAnsi="Times New Roman" w:cs="Times New Roman"/>
          <w:color w:val="414142"/>
          <w:sz w:val="28"/>
          <w:szCs w:val="28"/>
          <w:shd w:val="clear" w:color="auto" w:fill="FFFFFF"/>
        </w:rPr>
        <w:t>kurai ar tiesas lēmumu atņemtas aizgādības tiesības</w:t>
      </w:r>
      <w:r>
        <w:rPr>
          <w:rFonts w:ascii="Times New Roman" w:hAnsi="Times New Roman" w:cs="Times New Roman"/>
          <w:color w:val="414142"/>
          <w:sz w:val="28"/>
          <w:szCs w:val="28"/>
          <w:shd w:val="clear" w:color="auto" w:fill="FFFFFF"/>
        </w:rPr>
        <w:t>,</w:t>
      </w:r>
    </w:p>
    <w:p w:rsidR="006E57BE" w:rsidRDefault="006E57BE" w:rsidP="006E57BE">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apliecinu, ka varu pretendēt uz minēt</w:t>
      </w:r>
      <w:r w:rsidR="004E6497">
        <w:rPr>
          <w:rFonts w:ascii="Times New Roman" w:hAnsi="Times New Roman" w:cs="Times New Roman"/>
          <w:sz w:val="28"/>
          <w:szCs w:val="28"/>
        </w:rPr>
        <w:t>ā amata vakanci un strādāt par pedagogu.</w:t>
      </w:r>
    </w:p>
    <w:p w:rsidR="004E6497" w:rsidRDefault="004E6497" w:rsidP="006E57BE">
      <w:pPr>
        <w:spacing w:after="120" w:line="360" w:lineRule="auto"/>
        <w:jc w:val="both"/>
        <w:rPr>
          <w:rFonts w:ascii="Times New Roman" w:hAnsi="Times New Roman" w:cs="Times New Roman"/>
          <w:sz w:val="28"/>
          <w:szCs w:val="28"/>
        </w:rPr>
      </w:pPr>
    </w:p>
    <w:p w:rsidR="004E6497" w:rsidRDefault="004E6497" w:rsidP="006E57BE">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Es, &lt;</w:t>
      </w:r>
      <w:r w:rsidRPr="004E6497">
        <w:rPr>
          <w:rFonts w:ascii="Times New Roman" w:hAnsi="Times New Roman" w:cs="Times New Roman"/>
          <w:i/>
          <w:sz w:val="28"/>
          <w:szCs w:val="28"/>
        </w:rPr>
        <w:t>vārds, uzvārds</w:t>
      </w:r>
      <w:r>
        <w:rPr>
          <w:rFonts w:ascii="Times New Roman" w:hAnsi="Times New Roman" w:cs="Times New Roman"/>
          <w:sz w:val="28"/>
          <w:szCs w:val="28"/>
        </w:rPr>
        <w:t>&gt;, apliecinu, ka neesmu ievēlēts akadēmiskajā amatā citā augstskolā vai koledžā.</w:t>
      </w:r>
    </w:p>
    <w:p w:rsidR="004E6497" w:rsidRDefault="004E6497" w:rsidP="006E57BE">
      <w:pPr>
        <w:spacing w:after="120" w:line="360" w:lineRule="auto"/>
        <w:jc w:val="both"/>
        <w:rPr>
          <w:rFonts w:ascii="Times New Roman" w:hAnsi="Times New Roman" w:cs="Times New Roman"/>
          <w:sz w:val="28"/>
          <w:szCs w:val="28"/>
        </w:rPr>
      </w:pPr>
    </w:p>
    <w:p w:rsidR="004E6497" w:rsidRDefault="004E6497" w:rsidP="006E57BE">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&lt;D</w:t>
      </w:r>
      <w:r w:rsidRPr="004E6497">
        <w:rPr>
          <w:rFonts w:ascii="Times New Roman" w:hAnsi="Times New Roman" w:cs="Times New Roman"/>
          <w:i/>
          <w:sz w:val="28"/>
          <w:szCs w:val="28"/>
        </w:rPr>
        <w:t>atums</w:t>
      </w:r>
      <w:r>
        <w:rPr>
          <w:rFonts w:ascii="Times New Roman" w:hAnsi="Times New Roman" w:cs="Times New Roman"/>
          <w:sz w:val="28"/>
          <w:szCs w:val="28"/>
        </w:rPr>
        <w:t>&gt;</w:t>
      </w:r>
    </w:p>
    <w:p w:rsidR="004E6497" w:rsidRPr="006E57BE" w:rsidRDefault="004E6497" w:rsidP="008105AD">
      <w:pPr>
        <w:spacing w:after="120" w:line="360" w:lineRule="auto"/>
        <w:ind w:left="360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&lt;</w:t>
      </w:r>
      <w:r w:rsidRPr="004E6497">
        <w:rPr>
          <w:rFonts w:ascii="Times New Roman" w:hAnsi="Times New Roman" w:cs="Times New Roman"/>
          <w:i/>
          <w:sz w:val="28"/>
          <w:szCs w:val="28"/>
        </w:rPr>
        <w:t>Pretendenta paraksts, vārds, uzvārds</w:t>
      </w:r>
      <w:r>
        <w:rPr>
          <w:rFonts w:ascii="Times New Roman" w:hAnsi="Times New Roman" w:cs="Times New Roman"/>
          <w:sz w:val="28"/>
          <w:szCs w:val="28"/>
        </w:rPr>
        <w:t>&gt;</w:t>
      </w:r>
    </w:p>
    <w:sectPr w:rsidR="004E6497" w:rsidRPr="006E57BE" w:rsidSect="006E57BE">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F33DE"/>
    <w:multiLevelType w:val="hybridMultilevel"/>
    <w:tmpl w:val="CB726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BE"/>
    <w:rsid w:val="00354B2D"/>
    <w:rsid w:val="00356AAB"/>
    <w:rsid w:val="004D52D6"/>
    <w:rsid w:val="004E6497"/>
    <w:rsid w:val="006E57BE"/>
    <w:rsid w:val="008105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965D"/>
  <w15:chartTrackingRefBased/>
  <w15:docId w15:val="{547116D5-C96C-437F-AD25-B623474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E5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Trautmane(Erzama)</dc:creator>
  <cp:keywords/>
  <dc:description/>
  <cp:lastModifiedBy>Kristine Trautmane(Erzama)</cp:lastModifiedBy>
  <cp:revision>2</cp:revision>
  <dcterms:created xsi:type="dcterms:W3CDTF">2023-07-19T13:05:00Z</dcterms:created>
  <dcterms:modified xsi:type="dcterms:W3CDTF">2023-07-19T13:05:00Z</dcterms:modified>
</cp:coreProperties>
</file>