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3261"/>
        <w:gridCol w:w="2977"/>
        <w:gridCol w:w="3827"/>
      </w:tblGrid>
      <w:tr w:rsidR="00836EF2" w:rsidRPr="0070067C" w:rsidTr="00A06CB2">
        <w:trPr>
          <w:trHeight w:val="1275"/>
        </w:trPr>
        <w:tc>
          <w:tcPr>
            <w:tcW w:w="3261" w:type="dxa"/>
            <w:shd w:val="clear" w:color="auto" w:fill="auto"/>
          </w:tcPr>
          <w:p w:rsidR="00836EF2" w:rsidRPr="0070067C" w:rsidRDefault="00836EF2" w:rsidP="00C567FE">
            <w:pPr>
              <w:jc w:val="center"/>
              <w:rPr>
                <w:b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627BA079" wp14:editId="3BC8350C">
                  <wp:extent cx="1704975" cy="876300"/>
                  <wp:effectExtent l="0" t="0" r="9525" b="0"/>
                  <wp:docPr id="2" name="Picture 2" descr="Description: http://www.viaa.gov.lv/images/news/66/4766/txt_20_4773_muzizglitibas_logo_lv_ma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viaa.gov.lv/images/news/66/4766/txt_20_4773_muzizglitibas_logo_lv_ma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836EF2" w:rsidRPr="00045023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</w:pPr>
            <w:r w:rsidRPr="00045023">
              <w:rPr>
                <w:rFonts w:ascii="Arial Narrow" w:cs="Arial Narrow"/>
                <w:b/>
                <w:bCs/>
                <w:color w:val="003300"/>
                <w:sz w:val="68"/>
                <w:szCs w:val="72"/>
                <w:u w:val="single"/>
              </w:rPr>
              <w:t>F</w:t>
            </w:r>
            <w:r w:rsidRPr="00045023">
              <w:rPr>
                <w:rFonts w:ascii="Arial Narrow" w:cs="Arial Narrow"/>
                <w:b/>
                <w:bCs/>
                <w:color w:val="CC6600"/>
                <w:sz w:val="68"/>
                <w:szCs w:val="72"/>
                <w:u w:val="single"/>
              </w:rPr>
              <w:t>O</w:t>
            </w:r>
            <w:r w:rsidRPr="00045023">
              <w:rPr>
                <w:rFonts w:ascii="Arial Narrow" w:cs="Arial Narrow"/>
                <w:b/>
                <w:bCs/>
                <w:color w:val="CC9900"/>
                <w:sz w:val="68"/>
                <w:szCs w:val="72"/>
                <w:u w:val="single"/>
              </w:rPr>
              <w:t>R</w:t>
            </w:r>
            <w:r w:rsidRPr="00045023">
              <w:rPr>
                <w:rFonts w:ascii="Arial Narrow" w:cs="Arial Narrow"/>
                <w:b/>
                <w:bCs/>
                <w:color w:val="006699"/>
                <w:sz w:val="68"/>
                <w:szCs w:val="72"/>
                <w:u w:val="single"/>
              </w:rPr>
              <w:t>C</w:t>
            </w:r>
            <w:r w:rsidRPr="00045023">
              <w:rPr>
                <w:rFonts w:ascii="Arial Narrow" w:cs="Arial Narrow"/>
                <w:b/>
                <w:bCs/>
                <w:color w:val="808000"/>
                <w:sz w:val="68"/>
                <w:szCs w:val="72"/>
                <w:u w:val="single"/>
              </w:rPr>
              <w:t>A</w:t>
            </w:r>
            <w:r w:rsidRPr="00045023">
              <w:rPr>
                <w:rFonts w:ascii="Arial Narrow" w:cs="Arial Narrow"/>
                <w:b/>
                <w:bCs/>
                <w:color w:val="990033"/>
                <w:sz w:val="68"/>
                <w:szCs w:val="72"/>
                <w:u w:val="single"/>
              </w:rPr>
              <w:t>V</w:t>
            </w:r>
            <w:r w:rsidRPr="00045023">
              <w:rPr>
                <w:rFonts w:ascii="Arial Narrow" w:cs="Arial Narrow"/>
                <w:b/>
                <w:bCs/>
                <w:color w:val="003399"/>
                <w:sz w:val="68"/>
                <w:szCs w:val="72"/>
                <w:u w:val="single"/>
              </w:rPr>
              <w:t>I</w:t>
            </w:r>
            <w:r w:rsidRPr="00045023"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  <w:t xml:space="preserve"> </w:t>
            </w:r>
          </w:p>
          <w:p w:rsidR="00836EF2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</w:pPr>
            <w:r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  <w:t xml:space="preserve">Project </w:t>
            </w:r>
          </w:p>
          <w:p w:rsidR="00836EF2" w:rsidRDefault="00836EF2" w:rsidP="00C567FE"/>
        </w:tc>
        <w:tc>
          <w:tcPr>
            <w:tcW w:w="3827" w:type="dxa"/>
            <w:shd w:val="clear" w:color="auto" w:fill="auto"/>
          </w:tcPr>
          <w:p w:rsidR="00836EF2" w:rsidRDefault="00836EF2" w:rsidP="00C567FE">
            <w:pPr>
              <w:ind w:hanging="180"/>
              <w:jc w:val="center"/>
            </w:pPr>
          </w:p>
          <w:p w:rsidR="00836EF2" w:rsidRPr="0070067C" w:rsidRDefault="00A06CB2" w:rsidP="00C567F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A7E734" wp14:editId="665D6132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26035</wp:posOffset>
                  </wp:positionV>
                  <wp:extent cx="2082165" cy="619760"/>
                  <wp:effectExtent l="0" t="0" r="0" b="8890"/>
                  <wp:wrapNone/>
                  <wp:docPr id="3" name="Picture 3" descr="siv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v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6EF2" w:rsidRDefault="00836EF2" w:rsidP="00836EF2">
      <w:pPr>
        <w:jc w:val="center"/>
      </w:pPr>
    </w:p>
    <w:p w:rsidR="00836EF2" w:rsidRPr="001963F9" w:rsidRDefault="00836EF2" w:rsidP="00836EF2">
      <w:pPr>
        <w:jc w:val="center"/>
        <w:rPr>
          <w:b/>
        </w:rPr>
      </w:pPr>
      <w:r>
        <w:rPr>
          <w:b/>
        </w:rPr>
        <w:t xml:space="preserve">ES </w:t>
      </w:r>
      <w:r w:rsidRPr="001963F9">
        <w:rPr>
          <w:b/>
        </w:rPr>
        <w:t>M</w:t>
      </w:r>
      <w:r>
        <w:rPr>
          <w:b/>
        </w:rPr>
        <w:t xml:space="preserve">ūžizglītības programmas </w:t>
      </w:r>
      <w:proofErr w:type="spellStart"/>
      <w:r>
        <w:rPr>
          <w:b/>
        </w:rPr>
        <w:t>Leonard</w:t>
      </w:r>
      <w:r w:rsidRPr="001963F9">
        <w:rPr>
          <w:b/>
        </w:rPr>
        <w:t>o</w:t>
      </w:r>
      <w:proofErr w:type="spellEnd"/>
      <w:r>
        <w:rPr>
          <w:b/>
        </w:rPr>
        <w:t xml:space="preserve"> </w:t>
      </w:r>
      <w:proofErr w:type="spellStart"/>
      <w:r w:rsidRPr="001963F9">
        <w:rPr>
          <w:b/>
        </w:rPr>
        <w:t>da</w:t>
      </w:r>
      <w:proofErr w:type="spellEnd"/>
      <w:r w:rsidRPr="001963F9">
        <w:rPr>
          <w:b/>
        </w:rPr>
        <w:t xml:space="preserve"> </w:t>
      </w:r>
      <w:proofErr w:type="spellStart"/>
      <w:r w:rsidRPr="001963F9">
        <w:rPr>
          <w:b/>
        </w:rPr>
        <w:t>Vinci</w:t>
      </w:r>
      <w:proofErr w:type="spellEnd"/>
      <w:r w:rsidRPr="001963F9">
        <w:rPr>
          <w:b/>
        </w:rPr>
        <w:t xml:space="preserve"> apakšprogrammas </w:t>
      </w:r>
    </w:p>
    <w:p w:rsidR="00836EF2" w:rsidRPr="001963F9" w:rsidRDefault="00836EF2" w:rsidP="00836EF2">
      <w:pPr>
        <w:jc w:val="center"/>
        <w:rPr>
          <w:b/>
        </w:rPr>
      </w:pPr>
      <w:r w:rsidRPr="001963F9">
        <w:rPr>
          <w:b/>
        </w:rPr>
        <w:t>inovāciju pārneses projekts „FORCAVI”</w:t>
      </w:r>
    </w:p>
    <w:p w:rsidR="00836EF2" w:rsidRDefault="00836EF2" w:rsidP="00836EF2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Formacion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Calidad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Vida)</w:t>
      </w:r>
    </w:p>
    <w:p w:rsidR="00836EF2" w:rsidRPr="001963F9" w:rsidRDefault="00836EF2" w:rsidP="00836EF2">
      <w:pPr>
        <w:jc w:val="center"/>
        <w:rPr>
          <w:b/>
        </w:rPr>
      </w:pPr>
      <w:r w:rsidRPr="00745796">
        <w:rPr>
          <w:b/>
          <w:sz w:val="20"/>
        </w:rPr>
        <w:t>Pro</w:t>
      </w:r>
      <w:r>
        <w:rPr>
          <w:b/>
          <w:sz w:val="20"/>
        </w:rPr>
        <w:t xml:space="preserve">jekta </w:t>
      </w:r>
      <w:proofErr w:type="spellStart"/>
      <w:r>
        <w:rPr>
          <w:b/>
          <w:sz w:val="20"/>
        </w:rPr>
        <w:t>N</w:t>
      </w:r>
      <w:r w:rsidRPr="00745796">
        <w:rPr>
          <w:b/>
          <w:sz w:val="20"/>
        </w:rPr>
        <w:t>r</w:t>
      </w:r>
      <w:proofErr w:type="spellEnd"/>
      <w:r w:rsidRPr="00745796">
        <w:rPr>
          <w:b/>
          <w:sz w:val="20"/>
        </w:rPr>
        <w:t>. 2012-1-ES1-LEO05-50612</w:t>
      </w:r>
    </w:p>
    <w:p w:rsidR="00836EF2" w:rsidRDefault="00836EF2" w:rsidP="00836EF2">
      <w:pPr>
        <w:ind w:firstLine="567"/>
        <w:jc w:val="center"/>
      </w:pPr>
    </w:p>
    <w:p w:rsidR="00836EF2" w:rsidRPr="003E5107" w:rsidRDefault="00836EF2" w:rsidP="00836EF2">
      <w:pPr>
        <w:jc w:val="both"/>
      </w:pPr>
      <w:r w:rsidRPr="003E5107">
        <w:rPr>
          <w:b/>
        </w:rPr>
        <w:t>Projektu īsteno</w:t>
      </w:r>
      <w:r w:rsidRPr="003E5107">
        <w:t>: Sociālās integrācijas valsts aģentūra (SIVA)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finansējums</w:t>
      </w:r>
      <w:r w:rsidRPr="003E5107">
        <w:t>: 25 496 EUR (17 975 EUR EK piešķirtie finanšu līdzekļi un 7 521 EUR SIVA līdzfinansējums)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īstenošanas laiks</w:t>
      </w:r>
      <w:r w:rsidRPr="003E5107">
        <w:t xml:space="preserve">: 2012. gada 1. oktobris – </w:t>
      </w:r>
      <w:r w:rsidR="00905483">
        <w:t>2014. gada 30. novembris</w:t>
      </w:r>
      <w:bookmarkStart w:id="0" w:name="_GoBack"/>
      <w:bookmarkEnd w:id="0"/>
    </w:p>
    <w:p w:rsidR="00836EF2" w:rsidRPr="003E5107" w:rsidRDefault="00836EF2" w:rsidP="00836EF2">
      <w:pPr>
        <w:jc w:val="both"/>
        <w:rPr>
          <w:b/>
        </w:rPr>
      </w:pPr>
      <w:r w:rsidRPr="003E5107">
        <w:rPr>
          <w:b/>
        </w:rPr>
        <w:t>Projekta</w:t>
      </w:r>
      <w:r w:rsidRPr="003E5107">
        <w:t xml:space="preserve"> </w:t>
      </w:r>
      <w:r w:rsidRPr="003E5107">
        <w:rPr>
          <w:b/>
        </w:rPr>
        <w:t>partneri</w:t>
      </w:r>
      <w:r w:rsidRPr="003E5107">
        <w:t>: AFANIAS (Spānija)</w:t>
      </w:r>
      <w:r w:rsidR="00073EC4">
        <w:t xml:space="preserve">,  </w:t>
      </w:r>
      <w:proofErr w:type="spellStart"/>
      <w:r w:rsidRPr="003E5107">
        <w:t>Hand</w:t>
      </w:r>
      <w:proofErr w:type="spellEnd"/>
      <w:r w:rsidRPr="003E5107">
        <w:t xml:space="preserve"> </w:t>
      </w:r>
      <w:proofErr w:type="spellStart"/>
      <w:r w:rsidRPr="003E5107">
        <w:t>in</w:t>
      </w:r>
      <w:proofErr w:type="spellEnd"/>
      <w:r w:rsidRPr="003E5107">
        <w:t xml:space="preserve"> </w:t>
      </w:r>
      <w:proofErr w:type="spellStart"/>
      <w:r w:rsidRPr="003E5107">
        <w:t>Hand</w:t>
      </w:r>
      <w:proofErr w:type="spellEnd"/>
      <w:r w:rsidRPr="003E5107">
        <w:t xml:space="preserve"> (Ungārija)</w:t>
      </w:r>
      <w:r w:rsidR="00073EC4">
        <w:t xml:space="preserve">,  </w:t>
      </w:r>
      <w:proofErr w:type="spellStart"/>
      <w:r w:rsidR="00073EC4">
        <w:t>Artha</w:t>
      </w:r>
      <w:proofErr w:type="spellEnd"/>
      <w:r w:rsidR="00073EC4">
        <w:t xml:space="preserve"> SRL (Itālija), </w:t>
      </w:r>
      <w:r w:rsidR="003E5107">
        <w:t xml:space="preserve">SIVA (Latvija) 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mērķa grupa</w:t>
      </w:r>
      <w:r w:rsidRPr="003E5107">
        <w:t xml:space="preserve">: 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Tiešā mērķa grupa</w:t>
      </w:r>
      <w:r w:rsidRPr="003E5107">
        <w:t>: speciālisti, kur</w:t>
      </w:r>
      <w:r w:rsidR="00073EC4">
        <w:t>i</w:t>
      </w:r>
      <w:r w:rsidRPr="003E5107">
        <w:t xml:space="preserve"> strādā ar sociālās atstumtības riskam pakļautiem cilvēkiem un  cilvēkiem ar garīga rakstura traucējumiem, kuriem ir noteikta invaliditāte.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Netiešā mērķa grupa</w:t>
      </w:r>
      <w:r w:rsidRPr="003E5107">
        <w:t>: sociālās atstumtības riskam pakļauti cilvēki un  cilvēki ar garīga rakstura traucējumiem, kuriem ir noteikta invaliditāte.</w:t>
      </w:r>
    </w:p>
    <w:p w:rsidR="00836EF2" w:rsidRPr="003E5107" w:rsidRDefault="00836EF2" w:rsidP="00836EF2">
      <w:pPr>
        <w:jc w:val="both"/>
        <w:rPr>
          <w:b/>
        </w:rPr>
      </w:pPr>
      <w:r w:rsidRPr="003E5107">
        <w:rPr>
          <w:b/>
        </w:rPr>
        <w:t xml:space="preserve">Aktualitātes: </w:t>
      </w:r>
    </w:p>
    <w:p w:rsidR="00E92248" w:rsidRDefault="007D44D9" w:rsidP="00E92248">
      <w:pPr>
        <w:tabs>
          <w:tab w:val="left" w:pos="912"/>
          <w:tab w:val="left" w:pos="4536"/>
        </w:tabs>
        <w:ind w:right="-510"/>
        <w:jc w:val="both"/>
      </w:pPr>
      <w:r>
        <w:t xml:space="preserve">SIVA </w:t>
      </w:r>
      <w:r w:rsidR="00A2614F">
        <w:t xml:space="preserve">3 </w:t>
      </w:r>
      <w:r>
        <w:t>speciālisti, kuri 2</w:t>
      </w:r>
      <w:r w:rsidR="00A06CB2" w:rsidRPr="003E5107">
        <w:t>013.gada</w:t>
      </w:r>
      <w:r w:rsidR="00A2614F">
        <w:t xml:space="preserve"> </w:t>
      </w:r>
      <w:r w:rsidR="00A06CB2" w:rsidRPr="003E5107">
        <w:t xml:space="preserve">maijā </w:t>
      </w:r>
      <w:r>
        <w:t xml:space="preserve">piedalījās Spānijas partnera AFANIAS pārstāvju vadītajos kursos </w:t>
      </w:r>
      <w:r w:rsidR="00A2614F">
        <w:t xml:space="preserve">un iepazinās </w:t>
      </w:r>
      <w:r w:rsidR="003E5107">
        <w:t>ar apmācības modeli</w:t>
      </w:r>
      <w:r w:rsidR="00073EC4">
        <w:t xml:space="preserve"> „Dzīves kvalitāte”, </w:t>
      </w:r>
      <w:r w:rsidR="00FB6FA1">
        <w:t>izvērtēja</w:t>
      </w:r>
      <w:r w:rsidR="00FB6FA1" w:rsidRPr="004D6854">
        <w:rPr>
          <w:bCs/>
          <w:color w:val="000000"/>
        </w:rPr>
        <w:t xml:space="preserve"> apmācības modeļa </w:t>
      </w:r>
      <w:r w:rsidR="00FB6FA1" w:rsidRPr="004D6854">
        <w:t>k</w:t>
      </w:r>
      <w:r w:rsidR="00FB6FA1">
        <w:rPr>
          <w:bCs/>
          <w:color w:val="000000"/>
        </w:rPr>
        <w:t>ursu satur</w:t>
      </w:r>
      <w:r w:rsidR="00435E74">
        <w:rPr>
          <w:bCs/>
          <w:color w:val="000000"/>
        </w:rPr>
        <w:t>u</w:t>
      </w:r>
      <w:r w:rsidR="00FB6FA1">
        <w:rPr>
          <w:bCs/>
          <w:color w:val="000000"/>
        </w:rPr>
        <w:t xml:space="preserve"> un prezentāciju</w:t>
      </w:r>
      <w:r w:rsidR="00FB6FA1" w:rsidRPr="004D6854">
        <w:rPr>
          <w:bCs/>
          <w:color w:val="000000"/>
        </w:rPr>
        <w:t>,</w:t>
      </w:r>
      <w:r w:rsidR="00FB6FA1">
        <w:rPr>
          <w:bCs/>
          <w:color w:val="000000"/>
        </w:rPr>
        <w:t xml:space="preserve"> veica </w:t>
      </w:r>
      <w:r w:rsidR="00FB6FA1" w:rsidRPr="004D6854">
        <w:rPr>
          <w:bCs/>
          <w:color w:val="000000"/>
        </w:rPr>
        <w:t>nepieciešam</w:t>
      </w:r>
      <w:r w:rsidR="00FB6FA1">
        <w:rPr>
          <w:bCs/>
          <w:color w:val="000000"/>
        </w:rPr>
        <w:t>ās</w:t>
      </w:r>
      <w:r w:rsidR="00FB6FA1" w:rsidRPr="004D6854">
        <w:rPr>
          <w:bCs/>
          <w:color w:val="000000"/>
        </w:rPr>
        <w:t xml:space="preserve"> korekcij</w:t>
      </w:r>
      <w:r w:rsidR="00FB6FA1">
        <w:rPr>
          <w:bCs/>
          <w:color w:val="000000"/>
        </w:rPr>
        <w:t>as</w:t>
      </w:r>
      <w:r w:rsidR="00FB6FA1" w:rsidRPr="004D6854">
        <w:rPr>
          <w:bCs/>
          <w:color w:val="000000"/>
        </w:rPr>
        <w:t xml:space="preserve"> </w:t>
      </w:r>
      <w:r w:rsidR="00FB6FA1">
        <w:rPr>
          <w:bCs/>
          <w:color w:val="000000"/>
        </w:rPr>
        <w:t xml:space="preserve">atbilstoši Latvijas specifikai, nodrošināja kursu materiālu </w:t>
      </w:r>
      <w:r w:rsidR="00435E74">
        <w:rPr>
          <w:bCs/>
          <w:color w:val="000000"/>
        </w:rPr>
        <w:t>sagatavošanu. Tika or</w:t>
      </w:r>
      <w:r w:rsidR="00E92248" w:rsidRPr="00B11B7D">
        <w:rPr>
          <w:bCs/>
          <w:color w:val="000000"/>
        </w:rPr>
        <w:t>ganizēt</w:t>
      </w:r>
      <w:r w:rsidR="00E92248">
        <w:rPr>
          <w:bCs/>
          <w:color w:val="000000"/>
        </w:rPr>
        <w:t>a</w:t>
      </w:r>
      <w:r w:rsidR="00E92248" w:rsidRPr="00B11B7D">
        <w:rPr>
          <w:bCs/>
          <w:color w:val="000000"/>
        </w:rPr>
        <w:t xml:space="preserve"> </w:t>
      </w:r>
      <w:r w:rsidR="00E92248" w:rsidRPr="00B11B7D">
        <w:t>kursu pasniedzēja – sociālās atstumtības riska gru</w:t>
      </w:r>
      <w:r w:rsidR="00E92248">
        <w:t xml:space="preserve">pas pārstāvja atlases procedūra, nodrošināta pasniedzēja </w:t>
      </w:r>
      <w:r w:rsidR="00E92248" w:rsidRPr="00B11B7D">
        <w:t>apmācī</w:t>
      </w:r>
      <w:r w:rsidR="00E92248">
        <w:t xml:space="preserve">šana kursu pasniegšanai un iesaistīšana apmācību semināra sagatavošanā. </w:t>
      </w:r>
    </w:p>
    <w:p w:rsidR="00E92248" w:rsidRDefault="00E92248" w:rsidP="00836EF2">
      <w:pPr>
        <w:jc w:val="both"/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543"/>
      </w:tblGrid>
      <w:tr w:rsidR="00277A2B" w:rsidTr="00F329F7">
        <w:trPr>
          <w:trHeight w:val="2921"/>
        </w:trPr>
        <w:tc>
          <w:tcPr>
            <w:tcW w:w="3261" w:type="dxa"/>
          </w:tcPr>
          <w:p w:rsidR="00073EC4" w:rsidRDefault="00073EC4" w:rsidP="00836EF2"/>
          <w:p w:rsidR="00073EC4" w:rsidRDefault="00E171DC" w:rsidP="00836EF2">
            <w:r w:rsidRPr="007F0935">
              <w:rPr>
                <w:noProof/>
              </w:rPr>
              <w:drawing>
                <wp:inline distT="0" distB="0" distL="0" distR="0" wp14:anchorId="7A62EDAF" wp14:editId="4045588C">
                  <wp:extent cx="1914525" cy="1435894"/>
                  <wp:effectExtent l="0" t="0" r="0" b="0"/>
                  <wp:docPr id="1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83" cy="143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73EC4" w:rsidRDefault="00073EC4" w:rsidP="00836EF2"/>
          <w:p w:rsidR="00277A2B" w:rsidRDefault="00E171DC" w:rsidP="00836EF2">
            <w:r w:rsidRPr="009D10C5">
              <w:rPr>
                <w:noProof/>
              </w:rPr>
              <w:drawing>
                <wp:inline distT="0" distB="0" distL="0" distR="0" wp14:anchorId="3F62C402" wp14:editId="4B064FB3">
                  <wp:extent cx="1913861" cy="1435396"/>
                  <wp:effectExtent l="0" t="0" r="0" b="0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539" cy="144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73EC4" w:rsidRDefault="00073EC4" w:rsidP="00836EF2"/>
          <w:p w:rsidR="00277A2B" w:rsidRDefault="00E171DC" w:rsidP="00836EF2">
            <w:r w:rsidRPr="007F0935">
              <w:rPr>
                <w:noProof/>
              </w:rPr>
              <w:drawing>
                <wp:inline distT="0" distB="0" distL="0" distR="0" wp14:anchorId="4C2C7119" wp14:editId="5FFBBB93">
                  <wp:extent cx="2000250" cy="1500188"/>
                  <wp:effectExtent l="0" t="0" r="0" b="5080"/>
                  <wp:docPr id="5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696" cy="150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BCA" w:rsidTr="00F329F7">
        <w:trPr>
          <w:trHeight w:val="699"/>
        </w:trPr>
        <w:tc>
          <w:tcPr>
            <w:tcW w:w="3261" w:type="dxa"/>
          </w:tcPr>
          <w:p w:rsidR="009E05DA" w:rsidRPr="00435E74" w:rsidRDefault="009E05DA" w:rsidP="008E1FDC">
            <w:pPr>
              <w:jc w:val="center"/>
              <w:rPr>
                <w:sz w:val="22"/>
                <w:szCs w:val="22"/>
              </w:rPr>
            </w:pPr>
          </w:p>
          <w:p w:rsidR="00306BCA" w:rsidRPr="00435E74" w:rsidRDefault="00804ED2" w:rsidP="00AC3D39">
            <w:pPr>
              <w:jc w:val="center"/>
            </w:pPr>
            <w:r w:rsidRPr="00435E74">
              <w:t>Potenciālie kursa pasniedzēji tiek informēti par projekta mērķiem un uzdevumiem, apmācības kurs</w:t>
            </w:r>
            <w:r w:rsidR="00AC3D39">
              <w:t>a</w:t>
            </w:r>
            <w:r w:rsidRPr="00435E74">
              <w:t xml:space="preserve"> saturu un materiāliem.</w:t>
            </w:r>
          </w:p>
        </w:tc>
        <w:tc>
          <w:tcPr>
            <w:tcW w:w="3402" w:type="dxa"/>
          </w:tcPr>
          <w:p w:rsidR="005A5694" w:rsidRDefault="005A5694" w:rsidP="008E1FDC">
            <w:pPr>
              <w:jc w:val="center"/>
            </w:pPr>
          </w:p>
          <w:p w:rsidR="009E05DA" w:rsidRDefault="009E05DA" w:rsidP="00F329F7">
            <w:pPr>
              <w:jc w:val="center"/>
            </w:pPr>
            <w:r>
              <w:t>Atlases</w:t>
            </w:r>
            <w:r w:rsidR="00804ED2">
              <w:t xml:space="preserve"> uzdev</w:t>
            </w:r>
            <w:r w:rsidR="00AC3D39">
              <w:t>uma</w:t>
            </w:r>
            <w:r w:rsidR="00804ED2">
              <w:t xml:space="preserve"> izpilde: iepazīšanās</w:t>
            </w:r>
            <w:r>
              <w:t xml:space="preserve"> ar A</w:t>
            </w:r>
            <w:r w:rsidR="00804ED2">
              <w:t xml:space="preserve">NO </w:t>
            </w:r>
            <w:r>
              <w:t xml:space="preserve"> konvenciju</w:t>
            </w:r>
            <w:r w:rsidR="00804ED2">
              <w:t xml:space="preserve"> </w:t>
            </w:r>
            <w:r w:rsidR="00435E74">
              <w:t xml:space="preserve">vieglā valodā  </w:t>
            </w:r>
            <w:r w:rsidR="00804ED2">
              <w:t xml:space="preserve">par  </w:t>
            </w:r>
            <w:r w:rsidR="00435E74">
              <w:t xml:space="preserve">cilvēku ar invaliditāti tiesībām. </w:t>
            </w:r>
          </w:p>
          <w:p w:rsidR="009E05DA" w:rsidRDefault="009E05DA" w:rsidP="00F329F7">
            <w:pPr>
              <w:jc w:val="center"/>
            </w:pPr>
          </w:p>
          <w:p w:rsidR="009E05DA" w:rsidRDefault="009E05DA" w:rsidP="00F329F7">
            <w:pPr>
              <w:jc w:val="center"/>
            </w:pPr>
          </w:p>
          <w:p w:rsidR="00F329F7" w:rsidRDefault="00F329F7" w:rsidP="00804ED2">
            <w:pPr>
              <w:jc w:val="center"/>
            </w:pPr>
          </w:p>
        </w:tc>
        <w:tc>
          <w:tcPr>
            <w:tcW w:w="3543" w:type="dxa"/>
          </w:tcPr>
          <w:p w:rsidR="005A5694" w:rsidRDefault="005A5694" w:rsidP="008E1FDC">
            <w:pPr>
              <w:jc w:val="center"/>
            </w:pPr>
          </w:p>
          <w:p w:rsidR="00306BCA" w:rsidRDefault="00F87C81" w:rsidP="00F87C81">
            <w:pPr>
              <w:jc w:val="center"/>
            </w:pPr>
            <w:r>
              <w:t>P</w:t>
            </w:r>
            <w:r w:rsidR="00435E74">
              <w:t>rezentēšanas prasmju novērtēšana</w:t>
            </w:r>
            <w:r>
              <w:t>i</w:t>
            </w:r>
            <w:r w:rsidR="00435E74">
              <w:t xml:space="preserve"> </w:t>
            </w:r>
            <w:r>
              <w:t xml:space="preserve">atlases procesa dalībnieku prezentē savu </w:t>
            </w:r>
            <w:r w:rsidR="00804ED2">
              <w:t>saprat</w:t>
            </w:r>
            <w:r w:rsidR="00435E74">
              <w:t xml:space="preserve">ni par izlasītajiem </w:t>
            </w:r>
            <w:r>
              <w:t>dokumentiem.</w:t>
            </w:r>
          </w:p>
        </w:tc>
      </w:tr>
    </w:tbl>
    <w:p w:rsidR="00277A2B" w:rsidRDefault="00277A2B" w:rsidP="00A06CB2"/>
    <w:sectPr w:rsidR="00277A2B" w:rsidSect="00C567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F2"/>
    <w:rsid w:val="00023D2B"/>
    <w:rsid w:val="0004653F"/>
    <w:rsid w:val="00073EC4"/>
    <w:rsid w:val="00191794"/>
    <w:rsid w:val="001F2528"/>
    <w:rsid w:val="00277A2B"/>
    <w:rsid w:val="00306BCA"/>
    <w:rsid w:val="0039368B"/>
    <w:rsid w:val="003C73AF"/>
    <w:rsid w:val="003E5107"/>
    <w:rsid w:val="00435E74"/>
    <w:rsid w:val="005A5694"/>
    <w:rsid w:val="005F3549"/>
    <w:rsid w:val="007A269B"/>
    <w:rsid w:val="007A5879"/>
    <w:rsid w:val="007D44D9"/>
    <w:rsid w:val="00804ED2"/>
    <w:rsid w:val="00836EF2"/>
    <w:rsid w:val="008E1FDC"/>
    <w:rsid w:val="00904E8E"/>
    <w:rsid w:val="00905483"/>
    <w:rsid w:val="009C5F4A"/>
    <w:rsid w:val="009E05DA"/>
    <w:rsid w:val="00A06CB2"/>
    <w:rsid w:val="00A2614F"/>
    <w:rsid w:val="00AC3D39"/>
    <w:rsid w:val="00AF4583"/>
    <w:rsid w:val="00B367AD"/>
    <w:rsid w:val="00B3695A"/>
    <w:rsid w:val="00C567FE"/>
    <w:rsid w:val="00CA2AB7"/>
    <w:rsid w:val="00E171DC"/>
    <w:rsid w:val="00E175BA"/>
    <w:rsid w:val="00E42FEE"/>
    <w:rsid w:val="00E8352F"/>
    <w:rsid w:val="00E92248"/>
    <w:rsid w:val="00F16FAF"/>
    <w:rsid w:val="00F17AD5"/>
    <w:rsid w:val="00F329F7"/>
    <w:rsid w:val="00F47205"/>
    <w:rsid w:val="00F87C81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Edgars Spengelis</cp:lastModifiedBy>
  <cp:revision>3</cp:revision>
  <cp:lastPrinted>2013-05-27T11:19:00Z</cp:lastPrinted>
  <dcterms:created xsi:type="dcterms:W3CDTF">2014-01-15T13:06:00Z</dcterms:created>
  <dcterms:modified xsi:type="dcterms:W3CDTF">2015-02-03T14:28:00Z</dcterms:modified>
</cp:coreProperties>
</file>