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601" w:type="dxa"/>
        <w:tblLook w:val="01E0" w:firstRow="1" w:lastRow="1" w:firstColumn="1" w:lastColumn="1" w:noHBand="0" w:noVBand="0"/>
      </w:tblPr>
      <w:tblGrid>
        <w:gridCol w:w="3261"/>
        <w:gridCol w:w="2977"/>
        <w:gridCol w:w="3827"/>
      </w:tblGrid>
      <w:tr w:rsidR="00836EF2" w:rsidRPr="0070067C" w:rsidTr="00A06CB2">
        <w:trPr>
          <w:trHeight w:val="1275"/>
        </w:trPr>
        <w:tc>
          <w:tcPr>
            <w:tcW w:w="3261" w:type="dxa"/>
            <w:shd w:val="clear" w:color="auto" w:fill="auto"/>
          </w:tcPr>
          <w:p w:rsidR="00836EF2" w:rsidRPr="0070067C" w:rsidRDefault="00836EF2" w:rsidP="00C567FE">
            <w:pPr>
              <w:jc w:val="center"/>
              <w:rPr>
                <w:b/>
              </w:rPr>
            </w:pPr>
            <w:r>
              <w:rPr>
                <w:rFonts w:ascii="Verdana" w:hAnsi="Verdana"/>
                <w:noProof/>
                <w:sz w:val="17"/>
                <w:szCs w:val="17"/>
              </w:rPr>
              <w:drawing>
                <wp:inline distT="0" distB="0" distL="0" distR="0" wp14:anchorId="627BA079" wp14:editId="3BC8350C">
                  <wp:extent cx="1704975" cy="876300"/>
                  <wp:effectExtent l="0" t="0" r="9525" b="0"/>
                  <wp:docPr id="2" name="Picture 2" descr="Description: http://www.viaa.gov.lv/images/news/66/4766/txt_20_4773_muzizglitibas_logo_lv_maz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www.viaa.gov.lv/images/news/66/4766/txt_20_4773_muzizglitibas_logo_lv_maz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836EF2" w:rsidRPr="00045023" w:rsidRDefault="00836EF2" w:rsidP="00C567FE">
            <w:pPr>
              <w:autoSpaceDE w:val="0"/>
              <w:autoSpaceDN w:val="0"/>
              <w:adjustRightInd w:val="0"/>
              <w:rPr>
                <w:rFonts w:ascii="Arial Narrow" w:cs="Arial Narrow"/>
                <w:b/>
                <w:bCs/>
                <w:color w:val="000099"/>
                <w:sz w:val="68"/>
                <w:szCs w:val="72"/>
                <w:u w:val="single"/>
              </w:rPr>
            </w:pPr>
            <w:r w:rsidRPr="00045023">
              <w:rPr>
                <w:rFonts w:ascii="Arial Narrow" w:cs="Arial Narrow"/>
                <w:b/>
                <w:bCs/>
                <w:color w:val="003300"/>
                <w:sz w:val="68"/>
                <w:szCs w:val="72"/>
                <w:u w:val="single"/>
              </w:rPr>
              <w:t>F</w:t>
            </w:r>
            <w:r w:rsidRPr="00045023">
              <w:rPr>
                <w:rFonts w:ascii="Arial Narrow" w:cs="Arial Narrow"/>
                <w:b/>
                <w:bCs/>
                <w:color w:val="CC6600"/>
                <w:sz w:val="68"/>
                <w:szCs w:val="72"/>
                <w:u w:val="single"/>
              </w:rPr>
              <w:t>O</w:t>
            </w:r>
            <w:r w:rsidRPr="00045023">
              <w:rPr>
                <w:rFonts w:ascii="Arial Narrow" w:cs="Arial Narrow"/>
                <w:b/>
                <w:bCs/>
                <w:color w:val="CC9900"/>
                <w:sz w:val="68"/>
                <w:szCs w:val="72"/>
                <w:u w:val="single"/>
              </w:rPr>
              <w:t>R</w:t>
            </w:r>
            <w:r w:rsidRPr="00045023">
              <w:rPr>
                <w:rFonts w:ascii="Arial Narrow" w:cs="Arial Narrow"/>
                <w:b/>
                <w:bCs/>
                <w:color w:val="006699"/>
                <w:sz w:val="68"/>
                <w:szCs w:val="72"/>
                <w:u w:val="single"/>
              </w:rPr>
              <w:t>C</w:t>
            </w:r>
            <w:r w:rsidRPr="00045023">
              <w:rPr>
                <w:rFonts w:ascii="Arial Narrow" w:cs="Arial Narrow"/>
                <w:b/>
                <w:bCs/>
                <w:color w:val="808000"/>
                <w:sz w:val="68"/>
                <w:szCs w:val="72"/>
                <w:u w:val="single"/>
              </w:rPr>
              <w:t>A</w:t>
            </w:r>
            <w:r w:rsidRPr="00045023">
              <w:rPr>
                <w:rFonts w:ascii="Arial Narrow" w:cs="Arial Narrow"/>
                <w:b/>
                <w:bCs/>
                <w:color w:val="990033"/>
                <w:sz w:val="68"/>
                <w:szCs w:val="72"/>
                <w:u w:val="single"/>
              </w:rPr>
              <w:t>V</w:t>
            </w:r>
            <w:r w:rsidRPr="00045023">
              <w:rPr>
                <w:rFonts w:ascii="Arial Narrow" w:cs="Arial Narrow"/>
                <w:b/>
                <w:bCs/>
                <w:color w:val="003399"/>
                <w:sz w:val="68"/>
                <w:szCs w:val="72"/>
                <w:u w:val="single"/>
              </w:rPr>
              <w:t>I</w:t>
            </w:r>
            <w:r w:rsidRPr="00045023">
              <w:rPr>
                <w:rFonts w:ascii="Arial Narrow" w:cs="Arial Narrow"/>
                <w:b/>
                <w:bCs/>
                <w:color w:val="000099"/>
                <w:sz w:val="68"/>
                <w:szCs w:val="72"/>
                <w:u w:val="single"/>
              </w:rPr>
              <w:t xml:space="preserve"> </w:t>
            </w:r>
          </w:p>
          <w:p w:rsidR="00836EF2" w:rsidRDefault="00836EF2" w:rsidP="00C567FE">
            <w:pPr>
              <w:autoSpaceDE w:val="0"/>
              <w:autoSpaceDN w:val="0"/>
              <w:adjustRightInd w:val="0"/>
              <w:rPr>
                <w:rFonts w:ascii="Arial Narrow" w:cs="Arial Narrow"/>
                <w:b/>
                <w:bCs/>
                <w:color w:val="292929"/>
                <w:sz w:val="32"/>
                <w:szCs w:val="32"/>
              </w:rPr>
            </w:pPr>
            <w:r>
              <w:rPr>
                <w:rFonts w:ascii="Arial Narrow" w:cs="Arial Narrow"/>
                <w:b/>
                <w:bCs/>
                <w:color w:val="292929"/>
                <w:sz w:val="32"/>
                <w:szCs w:val="32"/>
              </w:rPr>
              <w:t xml:space="preserve">Project </w:t>
            </w:r>
          </w:p>
          <w:p w:rsidR="00836EF2" w:rsidRDefault="00836EF2" w:rsidP="00C567FE"/>
        </w:tc>
        <w:tc>
          <w:tcPr>
            <w:tcW w:w="3827" w:type="dxa"/>
            <w:shd w:val="clear" w:color="auto" w:fill="auto"/>
          </w:tcPr>
          <w:p w:rsidR="00836EF2" w:rsidRDefault="00836EF2" w:rsidP="00C567FE">
            <w:pPr>
              <w:ind w:hanging="180"/>
              <w:jc w:val="center"/>
            </w:pPr>
          </w:p>
          <w:p w:rsidR="00836EF2" w:rsidRPr="0070067C" w:rsidRDefault="00A06CB2" w:rsidP="00C567F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A7E734" wp14:editId="665D6132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26035</wp:posOffset>
                  </wp:positionV>
                  <wp:extent cx="2082165" cy="619760"/>
                  <wp:effectExtent l="0" t="0" r="0" b="8890"/>
                  <wp:wrapNone/>
                  <wp:docPr id="3" name="Picture 3" descr="siv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v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16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36EF2" w:rsidRDefault="00836EF2" w:rsidP="00836EF2">
      <w:pPr>
        <w:jc w:val="center"/>
      </w:pPr>
    </w:p>
    <w:p w:rsidR="00836EF2" w:rsidRPr="001963F9" w:rsidRDefault="00836EF2" w:rsidP="00836EF2">
      <w:pPr>
        <w:jc w:val="center"/>
        <w:rPr>
          <w:b/>
        </w:rPr>
      </w:pPr>
      <w:r>
        <w:rPr>
          <w:b/>
        </w:rPr>
        <w:t xml:space="preserve">ES </w:t>
      </w:r>
      <w:r w:rsidRPr="001963F9">
        <w:rPr>
          <w:b/>
        </w:rPr>
        <w:t>M</w:t>
      </w:r>
      <w:r>
        <w:rPr>
          <w:b/>
        </w:rPr>
        <w:t>ūžizglītības programmas Leonard</w:t>
      </w:r>
      <w:r w:rsidRPr="001963F9">
        <w:rPr>
          <w:b/>
        </w:rPr>
        <w:t>o</w:t>
      </w:r>
      <w:r>
        <w:rPr>
          <w:b/>
        </w:rPr>
        <w:t xml:space="preserve"> </w:t>
      </w:r>
      <w:r w:rsidRPr="001963F9">
        <w:rPr>
          <w:b/>
        </w:rPr>
        <w:t xml:space="preserve">da Vinci apakšprogrammas </w:t>
      </w:r>
    </w:p>
    <w:p w:rsidR="00836EF2" w:rsidRPr="001963F9" w:rsidRDefault="00836EF2" w:rsidP="00836EF2">
      <w:pPr>
        <w:jc w:val="center"/>
        <w:rPr>
          <w:b/>
        </w:rPr>
      </w:pPr>
      <w:r w:rsidRPr="001963F9">
        <w:rPr>
          <w:b/>
        </w:rPr>
        <w:t>inovāciju pārneses projekts „FORCAVI”</w:t>
      </w:r>
    </w:p>
    <w:p w:rsidR="00836EF2" w:rsidRDefault="00836EF2" w:rsidP="00836EF2">
      <w:pPr>
        <w:jc w:val="center"/>
        <w:rPr>
          <w:b/>
        </w:rPr>
      </w:pPr>
      <w:r>
        <w:rPr>
          <w:b/>
        </w:rPr>
        <w:t>(Formacion para la Calidad de Vida)</w:t>
      </w:r>
    </w:p>
    <w:p w:rsidR="00836EF2" w:rsidRPr="001963F9" w:rsidRDefault="00836EF2" w:rsidP="00836EF2">
      <w:pPr>
        <w:jc w:val="center"/>
        <w:rPr>
          <w:b/>
        </w:rPr>
      </w:pPr>
      <w:r w:rsidRPr="00745796">
        <w:rPr>
          <w:b/>
          <w:sz w:val="20"/>
        </w:rPr>
        <w:t>Pro</w:t>
      </w:r>
      <w:r>
        <w:rPr>
          <w:b/>
          <w:sz w:val="20"/>
        </w:rPr>
        <w:t>jekta N</w:t>
      </w:r>
      <w:r w:rsidRPr="00745796">
        <w:rPr>
          <w:b/>
          <w:sz w:val="20"/>
        </w:rPr>
        <w:t>r. 2012-1-ES1-LEO05-50612</w:t>
      </w:r>
    </w:p>
    <w:p w:rsidR="00836EF2" w:rsidRDefault="00836EF2" w:rsidP="00836EF2">
      <w:pPr>
        <w:ind w:firstLine="567"/>
        <w:jc w:val="center"/>
      </w:pPr>
    </w:p>
    <w:p w:rsidR="00836EF2" w:rsidRPr="003E5107" w:rsidRDefault="00836EF2" w:rsidP="00836EF2">
      <w:pPr>
        <w:jc w:val="both"/>
      </w:pPr>
      <w:r w:rsidRPr="003E5107">
        <w:rPr>
          <w:b/>
        </w:rPr>
        <w:t>Projektu īsteno</w:t>
      </w:r>
      <w:r w:rsidRPr="003E5107">
        <w:t>: Sociālās integrācijas valsts aģentūra (SIVA)</w:t>
      </w:r>
    </w:p>
    <w:p w:rsidR="00836EF2" w:rsidRPr="003E5107" w:rsidRDefault="00836EF2" w:rsidP="00836EF2">
      <w:pPr>
        <w:jc w:val="both"/>
      </w:pPr>
      <w:r w:rsidRPr="003E5107">
        <w:rPr>
          <w:b/>
        </w:rPr>
        <w:t>Projekta finansējums</w:t>
      </w:r>
      <w:r w:rsidRPr="003E5107">
        <w:t>: 25 496 EUR (17 975 EUR EK piešķirtie finanšu līdzekļi un 7 521 EUR SIVA līdzfinansējums)</w:t>
      </w:r>
    </w:p>
    <w:p w:rsidR="00836EF2" w:rsidRPr="003E5107" w:rsidRDefault="00836EF2" w:rsidP="00836EF2">
      <w:pPr>
        <w:jc w:val="both"/>
      </w:pPr>
      <w:r w:rsidRPr="003E5107">
        <w:rPr>
          <w:b/>
        </w:rPr>
        <w:t>Projekta īstenošanas laiks</w:t>
      </w:r>
      <w:r w:rsidRPr="003E5107">
        <w:t xml:space="preserve">: 2012. gada 1. oktobris – </w:t>
      </w:r>
      <w:r w:rsidR="006F0D95">
        <w:t>2014. gada 30. novembris</w:t>
      </w:r>
      <w:bookmarkStart w:id="0" w:name="_GoBack"/>
      <w:bookmarkEnd w:id="0"/>
    </w:p>
    <w:p w:rsidR="00836EF2" w:rsidRPr="003E5107" w:rsidRDefault="00836EF2" w:rsidP="00836EF2">
      <w:pPr>
        <w:jc w:val="both"/>
        <w:rPr>
          <w:b/>
        </w:rPr>
      </w:pPr>
      <w:r w:rsidRPr="003E5107">
        <w:rPr>
          <w:b/>
        </w:rPr>
        <w:t>Projekta</w:t>
      </w:r>
      <w:r w:rsidRPr="003E5107">
        <w:t xml:space="preserve"> </w:t>
      </w:r>
      <w:r w:rsidRPr="003E5107">
        <w:rPr>
          <w:b/>
        </w:rPr>
        <w:t>partneri</w:t>
      </w:r>
      <w:r w:rsidRPr="003E5107">
        <w:t>: AFANIAS (Spānija)</w:t>
      </w:r>
      <w:r w:rsidR="00073EC4">
        <w:t xml:space="preserve">,  </w:t>
      </w:r>
      <w:r w:rsidRPr="003E5107">
        <w:t>Hand in Hand (Ungārija)</w:t>
      </w:r>
      <w:r w:rsidR="00073EC4">
        <w:t xml:space="preserve">,  Artha SRL (Itālija), </w:t>
      </w:r>
      <w:r w:rsidR="003E5107">
        <w:t xml:space="preserve">SIVA (Latvija) </w:t>
      </w:r>
    </w:p>
    <w:p w:rsidR="00836EF2" w:rsidRPr="003E5107" w:rsidRDefault="00836EF2" w:rsidP="00836EF2">
      <w:pPr>
        <w:jc w:val="both"/>
      </w:pPr>
      <w:r w:rsidRPr="003E5107">
        <w:rPr>
          <w:b/>
        </w:rPr>
        <w:t>Projekta mērķa grupa</w:t>
      </w:r>
      <w:r w:rsidRPr="003E5107">
        <w:t xml:space="preserve">: </w:t>
      </w:r>
    </w:p>
    <w:p w:rsidR="00836EF2" w:rsidRPr="003E5107" w:rsidRDefault="00836EF2" w:rsidP="00836EF2">
      <w:pPr>
        <w:jc w:val="both"/>
      </w:pPr>
      <w:r w:rsidRPr="003E5107">
        <w:rPr>
          <w:i/>
        </w:rPr>
        <w:t>Tiešā mērķa grupa</w:t>
      </w:r>
      <w:r w:rsidRPr="003E5107">
        <w:t>: speciālisti, kur</w:t>
      </w:r>
      <w:r w:rsidR="00073EC4">
        <w:t>i</w:t>
      </w:r>
      <w:r w:rsidRPr="003E5107">
        <w:t xml:space="preserve"> strādā ar sociālās atstumtības riskam pakļautiem cilvēkiem un  cilvēkiem ar garīga rakstura traucējumiem, kuriem ir noteikta invaliditāte.</w:t>
      </w:r>
    </w:p>
    <w:p w:rsidR="00836EF2" w:rsidRPr="003E5107" w:rsidRDefault="00836EF2" w:rsidP="00836EF2">
      <w:pPr>
        <w:jc w:val="both"/>
      </w:pPr>
      <w:r w:rsidRPr="003E5107">
        <w:rPr>
          <w:i/>
        </w:rPr>
        <w:t>Netiešā mērķa grupa</w:t>
      </w:r>
      <w:r w:rsidRPr="003E5107">
        <w:t>: sociālās atstumtības riskam pakļauti cilvēki un  cilvēki ar garīga rakstura traucējumiem, kuriem ir noteikta invaliditāte.</w:t>
      </w:r>
    </w:p>
    <w:p w:rsidR="00485C55" w:rsidRDefault="00836EF2" w:rsidP="00485C55">
      <w:pPr>
        <w:jc w:val="both"/>
        <w:rPr>
          <w:b/>
        </w:rPr>
      </w:pPr>
      <w:r w:rsidRPr="003E5107">
        <w:rPr>
          <w:b/>
        </w:rPr>
        <w:t xml:space="preserve">Aktualitātes: </w:t>
      </w:r>
    </w:p>
    <w:p w:rsidR="00E92248" w:rsidRDefault="008203A5" w:rsidP="00485C55">
      <w:pPr>
        <w:jc w:val="both"/>
      </w:pPr>
      <w:r>
        <w:t>2014.gada</w:t>
      </w:r>
      <w:r w:rsidR="00485C55">
        <w:t xml:space="preserve"> 29.janvārī </w:t>
      </w:r>
      <w:r>
        <w:t>janvārī tika organizēts apmācības seminārs</w:t>
      </w:r>
      <w:r w:rsidR="00485C55">
        <w:t xml:space="preserve"> - kursi </w:t>
      </w:r>
      <w:r>
        <w:t xml:space="preserve"> 35 </w:t>
      </w:r>
      <w:r w:rsidRPr="008203A5">
        <w:rPr>
          <w:rStyle w:val="Strong"/>
          <w:b w:val="0"/>
        </w:rPr>
        <w:t>speciālistiem, kuri strādā sociālo pakalpojumu jomā un ir iesaistīti sociālās atstumtība</w:t>
      </w:r>
      <w:r>
        <w:rPr>
          <w:rStyle w:val="Strong"/>
          <w:b w:val="0"/>
        </w:rPr>
        <w:t xml:space="preserve">s riskam pakļauto personu dzīvē, lai iepazīstinātu ar </w:t>
      </w:r>
      <w:r>
        <w:t xml:space="preserve">apmācības modeli „Dzīves kvalitāte”. </w:t>
      </w:r>
      <w:r w:rsidR="00485C55">
        <w:t xml:space="preserve">Kursu pasniegšanā piedalījās arī 2 </w:t>
      </w:r>
      <w:r w:rsidR="00E92248" w:rsidRPr="00B11B7D">
        <w:t xml:space="preserve"> pasniedzēj</w:t>
      </w:r>
      <w:r w:rsidR="00485C55">
        <w:t>i</w:t>
      </w:r>
      <w:r w:rsidR="00E92248" w:rsidRPr="00B11B7D">
        <w:t xml:space="preserve"> </w:t>
      </w:r>
      <w:r w:rsidR="00485C55">
        <w:t xml:space="preserve">no </w:t>
      </w:r>
      <w:r w:rsidR="00E92248" w:rsidRPr="00B11B7D">
        <w:t>sociālās atstumtības riska gru</w:t>
      </w:r>
      <w:r w:rsidR="00485C55">
        <w:t xml:space="preserve">pas - atlases procedūras uzvarētāji. </w:t>
      </w:r>
    </w:p>
    <w:p w:rsidR="00E92248" w:rsidRDefault="00E92248" w:rsidP="00836EF2">
      <w:pPr>
        <w:jc w:val="both"/>
      </w:pPr>
    </w:p>
    <w:tbl>
      <w:tblPr>
        <w:tblStyle w:val="TableGrid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3543"/>
      </w:tblGrid>
      <w:tr w:rsidR="00277A2B" w:rsidTr="00485C55">
        <w:trPr>
          <w:trHeight w:val="2921"/>
        </w:trPr>
        <w:tc>
          <w:tcPr>
            <w:tcW w:w="3545" w:type="dxa"/>
          </w:tcPr>
          <w:p w:rsidR="00073EC4" w:rsidRDefault="00073EC4" w:rsidP="00836EF2"/>
          <w:p w:rsidR="00073EC4" w:rsidRDefault="00485C55" w:rsidP="00836EF2">
            <w:r>
              <w:rPr>
                <w:noProof/>
              </w:rPr>
              <w:drawing>
                <wp:inline distT="0" distB="0" distL="0" distR="0" wp14:anchorId="38EA3878" wp14:editId="0C852618">
                  <wp:extent cx="2073349" cy="1555952"/>
                  <wp:effectExtent l="0" t="0" r="3175" b="6350"/>
                  <wp:docPr id="5" name="Picture 5" descr="C:\Documents and Settings\LigitaPut\Desktop\nsmail-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LigitaPut\Desktop\nsmail-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759" cy="1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073EC4" w:rsidRDefault="00073EC4" w:rsidP="00836EF2"/>
          <w:p w:rsidR="00277A2B" w:rsidRDefault="008203A5" w:rsidP="00485C5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1319AB" wp14:editId="56CCA2BD">
                  <wp:extent cx="2068558" cy="1552353"/>
                  <wp:effectExtent l="0" t="0" r="8255" b="0"/>
                  <wp:docPr id="6" name="Picture 6" descr="C:\Documents and Settings\LigitaPut\Desktop\nsmail-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LigitaPut\Desktop\nsmail-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624" cy="1566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073EC4" w:rsidRDefault="00073EC4" w:rsidP="00836EF2"/>
          <w:p w:rsidR="00277A2B" w:rsidRDefault="008203A5" w:rsidP="00494EF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38C22FA" wp14:editId="32267D07">
                  <wp:extent cx="2011884" cy="1509823"/>
                  <wp:effectExtent l="0" t="0" r="7620" b="0"/>
                  <wp:docPr id="1" name="Picture 1" descr="C:\Documents and Settings\LigitaPut\Desktop\nsmail-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igitaPut\Desktop\nsmail-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712" cy="1523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BCA" w:rsidTr="00485C55">
        <w:trPr>
          <w:trHeight w:val="699"/>
        </w:trPr>
        <w:tc>
          <w:tcPr>
            <w:tcW w:w="3545" w:type="dxa"/>
          </w:tcPr>
          <w:p w:rsidR="00306BCA" w:rsidRDefault="00306BCA" w:rsidP="00AC3D39">
            <w:pPr>
              <w:jc w:val="center"/>
            </w:pPr>
          </w:p>
          <w:p w:rsidR="00485C55" w:rsidRDefault="00CA0769" w:rsidP="00AC3D39">
            <w:pPr>
              <w:jc w:val="center"/>
            </w:pPr>
            <w:r>
              <w:t>Notiek iepazīšanās spēle ar stāstījumu par motivāciju darbam ar personām ar intelektuālās attīstības traucējumiem.</w:t>
            </w:r>
          </w:p>
          <w:p w:rsidR="00485C55" w:rsidRDefault="00485C55" w:rsidP="00AC3D39">
            <w:pPr>
              <w:jc w:val="center"/>
            </w:pPr>
          </w:p>
          <w:p w:rsidR="00485C55" w:rsidRDefault="00485C55" w:rsidP="00AC3D39">
            <w:pPr>
              <w:jc w:val="center"/>
            </w:pPr>
          </w:p>
          <w:p w:rsidR="00485C55" w:rsidRDefault="00485C55" w:rsidP="00AC3D39">
            <w:pPr>
              <w:jc w:val="center"/>
            </w:pPr>
          </w:p>
          <w:p w:rsidR="00485C55" w:rsidRPr="00435E74" w:rsidRDefault="00485C55" w:rsidP="00AC3D39">
            <w:pPr>
              <w:jc w:val="center"/>
            </w:pPr>
          </w:p>
        </w:tc>
        <w:tc>
          <w:tcPr>
            <w:tcW w:w="3402" w:type="dxa"/>
          </w:tcPr>
          <w:p w:rsidR="00976EA7" w:rsidRDefault="00976EA7" w:rsidP="00976EA7">
            <w:pPr>
              <w:jc w:val="center"/>
            </w:pPr>
          </w:p>
          <w:p w:rsidR="00F329F7" w:rsidRDefault="00976EA7" w:rsidP="00976EA7">
            <w:pPr>
              <w:jc w:val="center"/>
            </w:pPr>
            <w:r>
              <w:t xml:space="preserve">  SIVA</w:t>
            </w:r>
            <w:r w:rsidR="00CA0769">
              <w:t xml:space="preserve"> Jūrmalas profesionālās vidusskolas audzēknes stāsta par </w:t>
            </w:r>
            <w:r>
              <w:t>viņām svarīgākajām A</w:t>
            </w:r>
            <w:r w:rsidR="00CA0769">
              <w:t xml:space="preserve">NO konvencijas </w:t>
            </w:r>
            <w:r>
              <w:t xml:space="preserve">normām. </w:t>
            </w:r>
          </w:p>
        </w:tc>
        <w:tc>
          <w:tcPr>
            <w:tcW w:w="3543" w:type="dxa"/>
          </w:tcPr>
          <w:p w:rsidR="00976EA7" w:rsidRDefault="00976EA7" w:rsidP="00976EA7">
            <w:pPr>
              <w:jc w:val="center"/>
            </w:pPr>
          </w:p>
          <w:p w:rsidR="00306BCA" w:rsidRDefault="00CA0769" w:rsidP="00976EA7">
            <w:pPr>
              <w:jc w:val="center"/>
            </w:pPr>
            <w:r>
              <w:t xml:space="preserve">Semināra dalībnieki veido personu ar intelektuālās attīstības traucējumiem </w:t>
            </w:r>
            <w:r w:rsidR="006D55B9">
              <w:t>dzīves kvalitātei</w:t>
            </w:r>
            <w:r>
              <w:t xml:space="preserve"> nepieciešamo </w:t>
            </w:r>
            <w:r w:rsidR="00976EA7">
              <w:t xml:space="preserve">nosacījumu </w:t>
            </w:r>
            <w:r>
              <w:t xml:space="preserve">uzskaitījumu. </w:t>
            </w:r>
          </w:p>
        </w:tc>
      </w:tr>
    </w:tbl>
    <w:p w:rsidR="00277A2B" w:rsidRDefault="00277A2B" w:rsidP="00A06CB2"/>
    <w:sectPr w:rsidR="00277A2B" w:rsidSect="00C567F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F2"/>
    <w:rsid w:val="00023D2B"/>
    <w:rsid w:val="0004653F"/>
    <w:rsid w:val="00073EC4"/>
    <w:rsid w:val="00084C54"/>
    <w:rsid w:val="00191794"/>
    <w:rsid w:val="001F2528"/>
    <w:rsid w:val="00277A2B"/>
    <w:rsid w:val="00306BCA"/>
    <w:rsid w:val="0039368B"/>
    <w:rsid w:val="003C73AF"/>
    <w:rsid w:val="003E5107"/>
    <w:rsid w:val="00435E74"/>
    <w:rsid w:val="00485C55"/>
    <w:rsid w:val="00494EF1"/>
    <w:rsid w:val="005A5694"/>
    <w:rsid w:val="005F3549"/>
    <w:rsid w:val="006D55B9"/>
    <w:rsid w:val="006F0D95"/>
    <w:rsid w:val="007A269B"/>
    <w:rsid w:val="007A5879"/>
    <w:rsid w:val="007D44D9"/>
    <w:rsid w:val="00804ED2"/>
    <w:rsid w:val="008203A5"/>
    <w:rsid w:val="00836EF2"/>
    <w:rsid w:val="008E1FDC"/>
    <w:rsid w:val="00904E8E"/>
    <w:rsid w:val="00976EA7"/>
    <w:rsid w:val="009C5F4A"/>
    <w:rsid w:val="009E05DA"/>
    <w:rsid w:val="00A06CB2"/>
    <w:rsid w:val="00A2614F"/>
    <w:rsid w:val="00AC3D39"/>
    <w:rsid w:val="00AF4583"/>
    <w:rsid w:val="00B367AD"/>
    <w:rsid w:val="00B3695A"/>
    <w:rsid w:val="00BA7737"/>
    <w:rsid w:val="00BC275A"/>
    <w:rsid w:val="00C567FE"/>
    <w:rsid w:val="00CA0769"/>
    <w:rsid w:val="00CA2AB7"/>
    <w:rsid w:val="00E171DC"/>
    <w:rsid w:val="00E175BA"/>
    <w:rsid w:val="00E42FEE"/>
    <w:rsid w:val="00E92248"/>
    <w:rsid w:val="00F16FAF"/>
    <w:rsid w:val="00F17AD5"/>
    <w:rsid w:val="00F329F7"/>
    <w:rsid w:val="00F47205"/>
    <w:rsid w:val="00F87C81"/>
    <w:rsid w:val="00F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6E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EF2"/>
    <w:rPr>
      <w:rFonts w:ascii="Tahoma" w:eastAsia="Times New Roman" w:hAnsi="Tahoma" w:cs="Tahoma"/>
      <w:sz w:val="16"/>
      <w:szCs w:val="16"/>
      <w:lang w:eastAsia="lv-LV"/>
    </w:rPr>
  </w:style>
  <w:style w:type="table" w:styleId="TableGrid">
    <w:name w:val="Table Grid"/>
    <w:basedOn w:val="TableNormal"/>
    <w:uiPriority w:val="59"/>
    <w:rsid w:val="0027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03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6E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EF2"/>
    <w:rPr>
      <w:rFonts w:ascii="Tahoma" w:eastAsia="Times New Roman" w:hAnsi="Tahoma" w:cs="Tahoma"/>
      <w:sz w:val="16"/>
      <w:szCs w:val="16"/>
      <w:lang w:eastAsia="lv-LV"/>
    </w:rPr>
  </w:style>
  <w:style w:type="table" w:styleId="TableGrid">
    <w:name w:val="Table Grid"/>
    <w:basedOn w:val="TableNormal"/>
    <w:uiPriority w:val="59"/>
    <w:rsid w:val="0027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03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SIC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Edgars Spengelis</cp:lastModifiedBy>
  <cp:revision>3</cp:revision>
  <cp:lastPrinted>2014-02-20T07:56:00Z</cp:lastPrinted>
  <dcterms:created xsi:type="dcterms:W3CDTF">2014-03-14T09:04:00Z</dcterms:created>
  <dcterms:modified xsi:type="dcterms:W3CDTF">2015-02-03T14:28:00Z</dcterms:modified>
</cp:coreProperties>
</file>