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D6707" w:rsidR="006A5EF2" w:rsidP="006A5EF2" w:rsidRDefault="006A5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>Jūrmalas pilsētas domei</w:t>
      </w:r>
    </w:p>
    <w:p w:rsidR="006A5EF2" w:rsidP="006A5EF2" w:rsidRDefault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Pr="004D0ADD" w:rsidR="00DC1395" w:rsidP="006A5EF2" w:rsidRDefault="00DC13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5EF2" w:rsidP="006A5EF2" w:rsidRDefault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:rsidR="006A5EF2" w:rsidP="006A5EF2" w:rsidRDefault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E365C2">
        <w:rPr>
          <w:rFonts w:ascii="Times New Roman" w:hAnsi="Times New Roman" w:cs="Times New Roman"/>
          <w:b/>
          <w:sz w:val="26"/>
          <w:szCs w:val="26"/>
        </w:rPr>
        <w:t>aurlaide</w:t>
      </w:r>
      <w:r w:rsidR="00A753ED">
        <w:rPr>
          <w:rFonts w:ascii="Times New Roman" w:hAnsi="Times New Roman" w:cs="Times New Roman"/>
          <w:b/>
          <w:sz w:val="26"/>
          <w:szCs w:val="26"/>
        </w:rPr>
        <w:t>i ar nodevas atbrīvojumu</w:t>
      </w:r>
    </w:p>
    <w:p w:rsidRPr="00E365C2" w:rsidR="00A753ED" w:rsidP="006A5EF2" w:rsidRDefault="00A753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iebraukšanai īpaša režīma zonā Jūrmalā </w:t>
      </w:r>
    </w:p>
    <w:p w:rsidR="002B7883" w:rsidP="006A5EF2" w:rsidRDefault="002B78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51B4" w:rsidP="00CA51B4" w:rsidRDefault="006A5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69C9">
        <w:rPr>
          <w:rFonts w:ascii="Times New Roman" w:hAnsi="Times New Roman" w:cs="Times New Roman"/>
          <w:sz w:val="24"/>
          <w:szCs w:val="24"/>
        </w:rPr>
        <w:t>Aizpilda persona</w:t>
      </w:r>
      <w:r w:rsidR="00CA51B4">
        <w:rPr>
          <w:rFonts w:ascii="Times New Roman" w:hAnsi="Times New Roman" w:cs="Times New Roman"/>
          <w:sz w:val="24"/>
          <w:szCs w:val="24"/>
        </w:rPr>
        <w:t xml:space="preserve">, </w:t>
      </w:r>
      <w:r w:rsidRPr="00CA51B4" w:rsidR="00CA51B4">
        <w:rPr>
          <w:rFonts w:ascii="Times New Roman" w:hAnsi="Times New Roman" w:cs="Times New Roman"/>
          <w:sz w:val="24"/>
          <w:szCs w:val="24"/>
        </w:rPr>
        <w:t xml:space="preserve">kurai ir piešķirts Černobiļas atomelektrostacijas </w:t>
      </w:r>
    </w:p>
    <w:p w:rsidR="00CA51B4" w:rsidP="00CA51B4" w:rsidRDefault="00CA5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1B4">
        <w:rPr>
          <w:rFonts w:ascii="Times New Roman" w:hAnsi="Times New Roman" w:cs="Times New Roman"/>
          <w:sz w:val="24"/>
          <w:szCs w:val="24"/>
        </w:rPr>
        <w:t>avārijas seku likvidēšanas dalībnieka statuss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31"/>
        <w:gridCol w:w="4830"/>
        <w:gridCol w:w="430"/>
        <w:gridCol w:w="935"/>
        <w:gridCol w:w="425"/>
        <w:gridCol w:w="37"/>
        <w:gridCol w:w="236"/>
        <w:gridCol w:w="47"/>
        <w:gridCol w:w="2552"/>
      </w:tblGrid>
      <w:tr w:rsidR="006A5EF2" w:rsidTr="003C1173">
        <w:tc>
          <w:tcPr>
            <w:tcW w:w="4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5D6707" w:rsidR="006A5EF2" w:rsidP="00960B6A" w:rsidRDefault="006A5EF2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43F031F43AFE4E418392089F2BC3EED7"/>
            </w:placeholder>
            <w:showingPlcHdr/>
          </w:sdtPr>
          <w:sdtEndPr/>
          <w:sdtContent>
            <w:bookmarkStart w:name="_GoBack" w:displacedByCustomXml="prev" w:id="0"/>
            <w:tc>
              <w:tcPr>
                <w:tcW w:w="4830" w:type="dxa"/>
                <w:tcBorders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="006A5EF2" w:rsidP="00960B6A" w:rsidRDefault="006A5EF2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  <w:bookmarkEnd w:displacedByCustomXml="next" w:id="0"/>
          </w:sdtContent>
        </w:sdt>
        <w:tc>
          <w:tcPr>
            <w:tcW w:w="430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5D6707" w:rsidR="006A5EF2" w:rsidP="00960B6A" w:rsidRDefault="006A5EF2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850830EAA5A942A997CFB538E29F0474"/>
            </w:placeholder>
            <w:showingPlcHdr/>
          </w:sdtPr>
          <w:sdtEndPr/>
          <w:sdtContent>
            <w:tc>
              <w:tcPr>
                <w:tcW w:w="4232" w:type="dxa"/>
                <w:gridSpan w:val="6"/>
                <w:tcBorders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="006A5EF2" w:rsidP="00960B6A" w:rsidRDefault="006A5EF2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:rsidTr="003C1173"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C5706" w:rsidR="006A5EF2" w:rsidP="002B7883" w:rsidRDefault="002B788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vārds, uzvārds</w:t>
            </w:r>
          </w:p>
        </w:tc>
        <w:tc>
          <w:tcPr>
            <w:tcW w:w="4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9C5706" w:rsidR="006A5EF2" w:rsidP="002B7883" w:rsidRDefault="002B7883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personas kods</w:t>
            </w:r>
          </w:p>
        </w:tc>
      </w:tr>
      <w:tr w:rsidR="006A5EF2" w:rsidTr="003C1173">
        <w:tc>
          <w:tcPr>
            <w:tcW w:w="4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5D6707" w:rsidR="006A5EF2" w:rsidP="00960B6A" w:rsidRDefault="006A5EF2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6ED62A59C8624A75A8579B5B9D07574E"/>
            </w:placeholder>
            <w:showingPlcHdr/>
          </w:sdtPr>
          <w:sdtEndPr/>
          <w:sdtContent>
            <w:tc>
              <w:tcPr>
                <w:tcW w:w="6195" w:type="dxa"/>
                <w:gridSpan w:val="3"/>
                <w:tcBorders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="006A5EF2" w:rsidP="00960B6A" w:rsidRDefault="006A5EF2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5D6707" w:rsidR="006A5EF2" w:rsidP="00960B6A" w:rsidRDefault="006A5EF2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01F0637D3BA4C3A8DB4C6A8F404B394"/>
            </w:placeholder>
            <w:showingPlcHdr/>
          </w:sdtPr>
          <w:sdtEndPr/>
          <w:sdtContent>
            <w:tc>
              <w:tcPr>
                <w:tcW w:w="2872" w:type="dxa"/>
                <w:gridSpan w:val="4"/>
                <w:tcBorders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="006A5EF2" w:rsidP="00960B6A" w:rsidRDefault="006A5EF2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:rsidTr="00A84E11">
        <w:trPr>
          <w:trHeight w:val="223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E6769" w:rsidR="006A5EF2" w:rsidP="006A5EF2" w:rsidRDefault="006A5EF2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E6769" w:rsidR="006A5EF2" w:rsidP="00960B6A" w:rsidRDefault="006A5EF2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A7BC8" w:rsidR="006A5EF2" w:rsidP="00960B6A" w:rsidRDefault="006A5EF2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  <w:tr w:rsidR="00B07328" w:rsidTr="00A84E11">
        <w:trPr>
          <w:trHeight w:val="22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84E11" w:rsidR="00B07328" w:rsidP="006A5EF2" w:rsidRDefault="00B07328">
            <w:pPr>
              <w:pStyle w:val="NormalWeb"/>
              <w:spacing w:before="0" w:beforeAutospacing="0" w:after="60" w:afterAutospacing="0"/>
              <w:jc w:val="center"/>
              <w:rPr>
                <w:b/>
              </w:rPr>
            </w:pPr>
            <w:r w:rsidRPr="00A84E11">
              <w:rPr>
                <w:b/>
              </w:rPr>
              <w:t>5.</w:t>
            </w:r>
          </w:p>
        </w:tc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A84E11" w:rsidR="00B07328" w:rsidP="00A84E11" w:rsidRDefault="00A84E11">
            <w:pPr>
              <w:pStyle w:val="NormalWeb"/>
              <w:spacing w:before="0" w:beforeAutospacing="0" w:after="60" w:afterAutospacing="0"/>
              <w:ind w:left="-114" w:right="-108"/>
              <w:rPr>
                <w:i/>
              </w:rPr>
            </w:pPr>
            <w:r w:rsidRPr="00A84E11">
              <w:t>Černobiļas AES avārijas seku likvidēšanas dalībnieka apliecība</w:t>
            </w:r>
            <w:r>
              <w:t>s</w:t>
            </w:r>
            <w:r w:rsidRPr="00A84E11">
              <w:t xml:space="preserve"> Nr.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7E6769" w:rsidR="00B07328" w:rsidP="00A84E11" w:rsidRDefault="00B07328">
            <w:pPr>
              <w:pStyle w:val="NormalWeb"/>
              <w:spacing w:before="0" w:beforeAutospacing="0" w:after="60" w:afterAutospacing="0"/>
              <w:ind w:left="-111" w:right="-255"/>
              <w:jc w:val="center"/>
              <w:rPr>
                <w:b/>
                <w:sz w:val="22"/>
                <w:szCs w:val="22"/>
              </w:rPr>
            </w:pPr>
          </w:p>
        </w:tc>
        <w:sdt>
          <w:sdtPr>
            <w:id w:val="-423415372"/>
            <w:placeholder>
              <w:docPart w:val="1766EF9EACED45D9A11B85B0EFB7B2D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pct5" w:color="auto" w:fill="auto"/>
              </w:tcPr>
              <w:p w:rsidRPr="00AA7BC8" w:rsidR="00B07328" w:rsidP="00A84E11" w:rsidRDefault="00A84E11">
                <w:pPr>
                  <w:pStyle w:val="NormalWeb"/>
                  <w:spacing w:before="60" w:beforeAutospacing="0" w:after="60" w:afterAutospacing="0"/>
                  <w:rPr>
                    <w:i/>
                    <w:sz w:val="22"/>
                    <w:szCs w:val="22"/>
                  </w:rPr>
                </w:pPr>
                <w:r>
                  <w:t xml:space="preserve"> </w:t>
                </w:r>
              </w:p>
            </w:tc>
          </w:sdtContent>
        </w:sdt>
      </w:tr>
    </w:tbl>
    <w:p w:rsidR="00A753ED" w:rsidP="00A753ED" w:rsidRDefault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</w:p>
    <w:p w:rsidRPr="00A753ED" w:rsidR="00893C93" w:rsidP="00A84E11" w:rsidRDefault="00893C93">
      <w:pPr>
        <w:pStyle w:val="NormalWeb"/>
        <w:spacing w:before="0" w:beforeAutospacing="0" w:after="60" w:afterAutospacing="0"/>
        <w:rPr>
          <w:bCs/>
          <w:sz w:val="10"/>
          <w:szCs w:val="10"/>
        </w:rPr>
      </w:pPr>
    </w:p>
    <w:p w:rsidR="006A5EF2" w:rsidP="00A753ED" w:rsidRDefault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  <w:r>
        <w:rPr>
          <w:b/>
          <w:bCs/>
        </w:rPr>
        <w:t>Lūdzu</w:t>
      </w:r>
      <w:r w:rsidRPr="003C1173" w:rsidR="003C1173">
        <w:rPr>
          <w:b/>
          <w:bCs/>
        </w:rPr>
        <w:t xml:space="preserve"> </w:t>
      </w:r>
      <w:r w:rsidR="003C1173">
        <w:rPr>
          <w:b/>
          <w:bCs/>
        </w:rPr>
        <w:t xml:space="preserve">izsniegt caurlaidi </w:t>
      </w:r>
      <w:r w:rsidR="00A84E11">
        <w:rPr>
          <w:b/>
          <w:bCs/>
        </w:rPr>
        <w:t xml:space="preserve">transportlīdzeklim, kas Ceļu satiksmes drošības direkcijā reģistrēts </w:t>
      </w:r>
      <w:r w:rsidR="003C1173">
        <w:rPr>
          <w:b/>
          <w:bCs/>
        </w:rPr>
        <w:t>manā īpašuma, valdījumā vai turējumā</w:t>
      </w:r>
      <w:r>
        <w:rPr>
          <w:b/>
          <w:bCs/>
        </w:rPr>
        <w:t>:</w:t>
      </w:r>
    </w:p>
    <w:tbl>
      <w:tblPr>
        <w:tblStyle w:val="TableGrid"/>
        <w:tblW w:w="1003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0"/>
        <w:gridCol w:w="2526"/>
        <w:gridCol w:w="451"/>
        <w:gridCol w:w="426"/>
        <w:gridCol w:w="2409"/>
        <w:gridCol w:w="334"/>
        <w:gridCol w:w="425"/>
        <w:gridCol w:w="3035"/>
      </w:tblGrid>
      <w:tr w:rsidR="002B7883" w:rsidTr="00716274">
        <w:tc>
          <w:tcPr>
            <w:tcW w:w="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7E6769" w:rsidR="002B7883" w:rsidP="002A73DE" w:rsidRDefault="002B7883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1954543890"/>
            <w:placeholder>
              <w:docPart w:val="87B7302C9F66457C997B54B3E894BD7A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="002B7883" w:rsidP="002A73DE" w:rsidRDefault="002B7883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7E6769" w:rsidR="002B7883" w:rsidP="002A73DE" w:rsidRDefault="002B7883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85369486"/>
            <w:placeholder>
              <w:docPart w:val="B3FB46832C1E46D6872519CB5A651C3D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Pr="00CA1055" w:rsidR="002B7883" w:rsidP="002A73DE" w:rsidRDefault="002B7883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E67675" w:rsidR="002B7883" w:rsidP="002A73DE" w:rsidRDefault="002B7883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1974861722"/>
            <w:placeholder>
              <w:docPart w:val="D62CF6F2B01F4F0FB40C83890E30E959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Pr="00CA1055" w:rsidR="002B7883" w:rsidP="002A73DE" w:rsidRDefault="002B7883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B7883" w:rsidTr="0071627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7883" w:rsidP="002A73DE" w:rsidRDefault="002B7883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5706" w:rsidR="002B7883" w:rsidP="002A73DE" w:rsidRDefault="002B7883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2B7883" w:rsidP="002A73DE" w:rsidRDefault="002B7883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2B7883" w:rsidP="002A73DE" w:rsidRDefault="002B788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2B7883" w:rsidP="002A73DE" w:rsidRDefault="002B7883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  <w:tr w:rsidR="00CA51B4" w:rsidTr="001B1B3F">
        <w:tc>
          <w:tcPr>
            <w:tcW w:w="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7E6769" w:rsidR="00CA51B4" w:rsidP="001B1B3F" w:rsidRDefault="00CA51B4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1088162647"/>
            <w:placeholder>
              <w:docPart w:val="137A82795D394211B87515CF10BB987B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="00CA51B4" w:rsidP="001B1B3F" w:rsidRDefault="00CA51B4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7E6769" w:rsidR="00CA51B4" w:rsidP="001B1B3F" w:rsidRDefault="00CA51B4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420761247"/>
            <w:placeholder>
              <w:docPart w:val="20C6D11CDA0B4BCD9FBDAEF790E6FB79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Pr="00CA1055" w:rsidR="00CA51B4" w:rsidP="001B1B3F" w:rsidRDefault="00CA51B4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E67675" w:rsidR="00CA51B4" w:rsidP="001B1B3F" w:rsidRDefault="00CA51B4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-476832306"/>
            <w:placeholder>
              <w:docPart w:val="8B88B5B5EEF24B0986BE045BC725D3A8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Pr="00CA1055" w:rsidR="00CA51B4" w:rsidP="001B1B3F" w:rsidRDefault="00CA51B4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A51B4" w:rsidTr="001B1B3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1B4" w:rsidP="001B1B3F" w:rsidRDefault="00CA51B4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  <w:tr w:rsidR="00CA51B4" w:rsidTr="001B1B3F">
        <w:tc>
          <w:tcPr>
            <w:tcW w:w="43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7E6769" w:rsidR="00CA51B4" w:rsidP="001B1B3F" w:rsidRDefault="00CA51B4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568110446"/>
            <w:placeholder>
              <w:docPart w:val="5B3095AA84654919BDC9DF227CBB2C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="00CA51B4" w:rsidP="001B1B3F" w:rsidRDefault="00CA51B4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 w:rsidRPr="007E6769" w:rsidR="00CA51B4" w:rsidP="001B1B3F" w:rsidRDefault="00CA51B4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18562630"/>
            <w:placeholder>
              <w:docPart w:val="A93BA80808614EDD889A86D2A575CA15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Pr="00CA1055" w:rsidR="00CA51B4" w:rsidP="001B1B3F" w:rsidRDefault="00CA51B4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E67675" w:rsidR="00CA51B4" w:rsidP="001B1B3F" w:rsidRDefault="00CA51B4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-986858936"/>
            <w:placeholder>
              <w:docPart w:val="EF8A78AF1B2541DF8E0CA55A93F7A7BF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</w:tcBorders>
                <w:shd w:val="pct5" w:color="auto" w:fill="auto"/>
              </w:tcPr>
              <w:p w:rsidRPr="00CA1055" w:rsidR="00CA51B4" w:rsidP="001B1B3F" w:rsidRDefault="00CA51B4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A51B4" w:rsidTr="001B1B3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51B4" w:rsidP="001B1B3F" w:rsidRDefault="00CA51B4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C5706" w:rsidR="00CA51B4" w:rsidP="001B1B3F" w:rsidRDefault="00CA51B4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:rsidR="006A5EF2" w:rsidP="006A5EF2" w:rsidRDefault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p w:rsidR="003C1173" w:rsidP="006A5EF2" w:rsidRDefault="003C1173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p w:rsidR="004A5EC3" w:rsidP="002B7883" w:rsidRDefault="003C1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B1">
        <w:rPr>
          <w:rFonts w:ascii="Times New Roman" w:hAnsi="Times New Roman" w:cs="Times New Roman"/>
          <w:sz w:val="24"/>
          <w:szCs w:val="24"/>
        </w:rPr>
        <w:t>Ar parakstu apliecinu sniegtās informācijas patiesumu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997BD7">
        <w:rPr>
          <w:rFonts w:ascii="Times New Roman" w:hAnsi="Times New Roman" w:cs="Times New Roman"/>
          <w:sz w:val="24"/>
          <w:szCs w:val="24"/>
        </w:rPr>
        <w:t>smu informēts</w:t>
      </w:r>
      <w:r>
        <w:rPr>
          <w:rFonts w:ascii="Times New Roman" w:hAnsi="Times New Roman" w:cs="Times New Roman"/>
          <w:sz w:val="24"/>
          <w:szCs w:val="24"/>
        </w:rPr>
        <w:t xml:space="preserve">, ka Jūrmalas pilsētas dome anulēs caurlaidi, ja tiks konstatēts, ka ir </w:t>
      </w:r>
      <w:r w:rsidRPr="00837D01">
        <w:rPr>
          <w:rFonts w:ascii="Times New Roman" w:hAnsi="Times New Roman" w:cs="Times New Roman"/>
          <w:sz w:val="24"/>
          <w:szCs w:val="24"/>
        </w:rPr>
        <w:t>mainījušies tiesiskie vai faktiskie apstākļi, kas bija par pamatu caurlaides izsniegšanai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5B28">
        <w:rPr>
          <w:rFonts w:ascii="Times New Roman" w:hAnsi="Times New Roman" w:cs="Times New Roman"/>
          <w:sz w:val="24"/>
          <w:szCs w:val="24"/>
        </w:rPr>
        <w:t xml:space="preserve"> Piekrītu, ka Jūrmalas pilsētas dome apstrādās manus personas datus turpmākai </w:t>
      </w:r>
      <w:r w:rsidR="000E3049">
        <w:rPr>
          <w:rFonts w:ascii="Times New Roman" w:hAnsi="Times New Roman" w:cs="Times New Roman"/>
          <w:sz w:val="24"/>
          <w:szCs w:val="24"/>
        </w:rPr>
        <w:t>automātisk</w:t>
      </w:r>
      <w:r w:rsidR="00C626CD">
        <w:rPr>
          <w:rFonts w:ascii="Times New Roman" w:hAnsi="Times New Roman" w:cs="Times New Roman"/>
          <w:sz w:val="24"/>
          <w:szCs w:val="24"/>
        </w:rPr>
        <w:t>o</w:t>
      </w:r>
      <w:r w:rsidR="000E3049">
        <w:rPr>
          <w:rFonts w:ascii="Times New Roman" w:hAnsi="Times New Roman" w:cs="Times New Roman"/>
          <w:sz w:val="24"/>
          <w:szCs w:val="24"/>
        </w:rPr>
        <w:t xml:space="preserve"> elektronisk</w:t>
      </w:r>
      <w:r w:rsidR="00C626CD">
        <w:rPr>
          <w:rFonts w:ascii="Times New Roman" w:hAnsi="Times New Roman" w:cs="Times New Roman"/>
          <w:sz w:val="24"/>
          <w:szCs w:val="24"/>
        </w:rPr>
        <w:t>o</w:t>
      </w:r>
      <w:r w:rsidR="000E3049">
        <w:rPr>
          <w:rFonts w:ascii="Times New Roman" w:hAnsi="Times New Roman" w:cs="Times New Roman"/>
          <w:sz w:val="24"/>
          <w:szCs w:val="24"/>
        </w:rPr>
        <w:t xml:space="preserve"> caurlai</w:t>
      </w:r>
      <w:r w:rsidR="00C626CD">
        <w:rPr>
          <w:rFonts w:ascii="Times New Roman" w:hAnsi="Times New Roman" w:cs="Times New Roman"/>
          <w:sz w:val="24"/>
          <w:szCs w:val="24"/>
        </w:rPr>
        <w:t>žu</w:t>
      </w:r>
      <w:r w:rsidR="000E3049">
        <w:rPr>
          <w:rFonts w:ascii="Times New Roman" w:hAnsi="Times New Roman" w:cs="Times New Roman"/>
          <w:sz w:val="24"/>
          <w:szCs w:val="24"/>
        </w:rPr>
        <w:t xml:space="preserve"> piešķiršanai.</w:t>
      </w:r>
    </w:p>
    <w:p w:rsidR="002B7883" w:rsidP="002B7883" w:rsidRDefault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42EBE" w:rsidR="003C1173" w:rsidP="002B7883" w:rsidRDefault="003C1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3260"/>
      </w:tblGrid>
      <w:tr w:rsidR="006A5EF2" w:rsidTr="00716274">
        <w:trPr>
          <w:trHeight w:val="483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Pr="00A47B49" w:rsidR="006A5EF2" w:rsidP="00960B6A" w:rsidRDefault="006A5EF2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:rsidR="006A5EF2" w:rsidP="00960B6A" w:rsidRDefault="006A5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Pr="002E1BB1" w:rsidR="006A5EF2" w:rsidP="00960B6A" w:rsidRDefault="006A5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EndPr/>
          <w:sdtContent>
            <w:tc>
              <w:tcPr>
                <w:tcW w:w="3260" w:type="dxa"/>
                <w:shd w:val="pct5" w:color="auto" w:fill="auto"/>
              </w:tcPr>
              <w:p w:rsidR="006A5EF2" w:rsidP="00960B6A" w:rsidRDefault="006A5EF2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B07328" w:rsidP="002B7883" w:rsidRDefault="00B07328"/>
    <w:p w:rsidR="00B07328" w:rsidP="002B7883" w:rsidRDefault="00B07328"/>
    <w:p w:rsidR="00B07328" w:rsidP="002B7883" w:rsidRDefault="00B07328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39"/>
        <w:gridCol w:w="4582"/>
      </w:tblGrid>
      <w:tr w:rsidRPr="005961FD" w:rsidR="00CA51B4" w:rsidTr="001B1B3F">
        <w:trPr>
          <w:trHeight w:val="749"/>
        </w:trPr>
        <w:tc>
          <w:tcPr>
            <w:tcW w:w="5387" w:type="dxa"/>
          </w:tcPr>
          <w:p w:rsidRPr="005961FD" w:rsidR="00CA51B4" w:rsidP="00CA51B4" w:rsidRDefault="00CA51B4">
            <w:pPr>
              <w:jc w:val="both"/>
              <w:rPr>
                <w:rFonts w:ascii="Times New Roman" w:hAnsi="Times New Roman" w:cs="Times New Roman"/>
              </w:rPr>
            </w:pPr>
            <w:r w:rsidRPr="005961FD">
              <w:rPr>
                <w:rFonts w:ascii="Times New Roman" w:hAnsi="Times New Roman"/>
                <w:bCs/>
                <w:i/>
                <w:iCs/>
              </w:rPr>
              <w:t>Iesniedzot pieteikumu, ir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uzrādīts Černobiļas atomelektrostacijas avārijas seku likvidēšanas dalībnieka apliecības oriģināls</w:t>
            </w:r>
          </w:p>
        </w:tc>
        <w:tc>
          <w:tcPr>
            <w:tcW w:w="4644" w:type="dxa"/>
            <w:tcBorders>
              <w:bottom w:val="single" w:color="auto" w:sz="4" w:space="0"/>
            </w:tcBorders>
          </w:tcPr>
          <w:p w:rsidRPr="005961FD" w:rsidR="00CA51B4" w:rsidP="001B1B3F" w:rsidRDefault="00CA51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B07328" w:rsidR="00CA51B4" w:rsidP="00B07328" w:rsidRDefault="00CA51B4">
      <w:pPr>
        <w:tabs>
          <w:tab w:val="left" w:pos="840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74F9">
        <w:rPr>
          <w:rFonts w:ascii="Times New Roman" w:hAnsi="Times New Roman"/>
        </w:rPr>
        <w:t>(darbinieka zīmogs, paraksts)</w:t>
      </w:r>
    </w:p>
    <w:sectPr w:rsidRPr="00B07328" w:rsidR="00CA51B4" w:rsidSect="00A84E1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F2" w:rsidRDefault="006A5EF2" w:rsidP="006A5EF2">
      <w:pPr>
        <w:spacing w:after="0" w:line="240" w:lineRule="auto"/>
      </w:pPr>
      <w:r>
        <w:separator/>
      </w:r>
    </w:p>
  </w:endnote>
  <w:endnote w:type="continuationSeparator" w:id="0">
    <w:p w:rsidR="006A5EF2" w:rsidRDefault="006A5EF2" w:rsidP="006A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D47" w:rsidRPr="003C3AF9" w:rsidRDefault="003B099A" w:rsidP="004D0ADD">
    <w:pPr>
      <w:pStyle w:val="Footer"/>
      <w:tabs>
        <w:tab w:val="clear" w:pos="8306"/>
      </w:tabs>
      <w:ind w:right="-144"/>
      <w:rPr>
        <w:rFonts w:ascii="Times New Roman" w:hAnsi="Times New Roman" w:cs="Times New Roman"/>
        <w:i/>
      </w:rPr>
    </w:pPr>
    <w:r w:rsidRPr="003C3AF9">
      <w:rPr>
        <w:rFonts w:ascii="Times New Roman" w:hAnsi="Times New Roman" w:cs="Times New Roman"/>
        <w:b/>
        <w:i/>
      </w:rPr>
      <w:t>Svarīgi</w:t>
    </w:r>
    <w:r w:rsidRPr="003C3AF9">
      <w:rPr>
        <w:rFonts w:ascii="Times New Roman" w:hAnsi="Times New Roman" w:cs="Times New Roman"/>
        <w:i/>
      </w:rPr>
      <w:t>! Informācija par pieteikuma apstiprināšanu vai noraidīšanu 5 darba dienu laikā tiks nosūtīta uz norādīto e- pasta adresi! Pieteikuma statusa izmaiņām var sekot arī portālā www.epakalpojumi.jurmala.lv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74" w:rsidRPr="0078628C" w:rsidRDefault="00716274" w:rsidP="00716274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78628C">
      <w:rPr>
        <w:rFonts w:ascii="Times New Roman" w:hAnsi="Times New Roman" w:cs="Times New Roman"/>
        <w:sz w:val="16"/>
        <w:szCs w:val="16"/>
      </w:rPr>
      <w:t xml:space="preserve">Informējam, ka personas dati tiks apstrādāti Jūrmalas pilsētas domes noteiktā mērķa īstenošanai: Jūrmalas pilsētas </w:t>
    </w:r>
    <w:r w:rsidR="00D35B28">
      <w:rPr>
        <w:rFonts w:ascii="Times New Roman" w:hAnsi="Times New Roman" w:cs="Times New Roman"/>
        <w:sz w:val="16"/>
        <w:szCs w:val="16"/>
      </w:rPr>
      <w:t xml:space="preserve">nodevu, t.sk. </w:t>
    </w:r>
    <w:r w:rsidRPr="0078628C">
      <w:rPr>
        <w:rFonts w:ascii="Times New Roman" w:hAnsi="Times New Roman" w:cs="Times New Roman"/>
        <w:sz w:val="16"/>
        <w:szCs w:val="16"/>
      </w:rPr>
      <w:t xml:space="preserve">caurlaižu  izsniegšanas administrēšana. Datu apstrādes pārzinis: Jūrmalas pilsētas dome, reģistrācijas Nr.90000056357, Jomas iela 1/5, Jūrmala, </w:t>
    </w:r>
    <w:hyperlink r:id="rId1" w:history="1">
      <w:r w:rsidRPr="0078628C">
        <w:rPr>
          <w:rStyle w:val="Hyperlink"/>
          <w:rFonts w:ascii="Times New Roman" w:hAnsi="Times New Roman" w:cs="Times New Roman"/>
          <w:sz w:val="16"/>
          <w:szCs w:val="16"/>
        </w:rPr>
        <w:t>pasts@jurmala.lv</w:t>
      </w:r>
    </w:hyperlink>
    <w:r w:rsidRPr="0078628C">
      <w:rPr>
        <w:rFonts w:ascii="Times New Roman" w:hAnsi="Times New Roman" w:cs="Times New Roman"/>
        <w:sz w:val="16"/>
        <w:szCs w:val="16"/>
      </w:rPr>
      <w:t>, 67093816, 67093843.</w:t>
    </w:r>
    <w:r w:rsidR="00D35B28">
      <w:rPr>
        <w:rFonts w:ascii="Times New Roman" w:hAnsi="Times New Roman" w:cs="Times New Roman"/>
        <w:sz w:val="16"/>
        <w:szCs w:val="16"/>
      </w:rPr>
      <w:t xml:space="preserve"> </w:t>
    </w:r>
    <w:r w:rsidRPr="0078628C">
      <w:rPr>
        <w:rFonts w:ascii="Times New Roman" w:hAnsi="Times New Roman" w:cs="Times New Roman"/>
        <w:sz w:val="16"/>
        <w:szCs w:val="16"/>
      </w:rPr>
      <w:t xml:space="preserve">Personas datu aizsardzības speciālista kontaktinformācija: </w:t>
    </w:r>
    <w:hyperlink r:id="rId2" w:history="1">
      <w:r w:rsidRPr="0078628C">
        <w:rPr>
          <w:rStyle w:val="Hyperlink"/>
          <w:rFonts w:ascii="Times New Roman" w:hAnsi="Times New Roman" w:cs="Times New Roman"/>
          <w:sz w:val="16"/>
          <w:szCs w:val="16"/>
        </w:rPr>
        <w:t>personasdati@jurmala.lv</w:t>
      </w:r>
    </w:hyperlink>
    <w:r w:rsidRPr="0078628C">
      <w:rPr>
        <w:rFonts w:ascii="Times New Roman" w:hAnsi="Times New Roman" w:cs="Times New Roman"/>
        <w:sz w:val="16"/>
        <w:szCs w:val="16"/>
      </w:rPr>
      <w:t>, 67093849.</w:t>
    </w:r>
  </w:p>
  <w:p w:rsidR="00716274" w:rsidRPr="00716274" w:rsidRDefault="00716274" w:rsidP="00716274">
    <w:pPr>
      <w:pStyle w:val="Footer"/>
      <w:jc w:val="both"/>
    </w:pPr>
    <w:r w:rsidRPr="0078628C">
      <w:rPr>
        <w:rFonts w:ascii="Times New Roman" w:hAnsi="Times New Roman" w:cs="Times New Roman"/>
        <w:sz w:val="16"/>
        <w:szCs w:val="16"/>
      </w:rPr>
      <w:t xml:space="preserve">Vairāk informācijas  </w:t>
    </w:r>
    <w:hyperlink r:id="rId3" w:history="1">
      <w:r w:rsidRPr="0078628C">
        <w:rPr>
          <w:rStyle w:val="Hyperlink"/>
          <w:rFonts w:ascii="Times New Roman" w:hAnsi="Times New Roman" w:cs="Times New Roman"/>
          <w:sz w:val="16"/>
          <w:szCs w:val="16"/>
        </w:rPr>
        <w:t>www.jurmala.lv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F2" w:rsidRDefault="006A5EF2" w:rsidP="006A5EF2">
      <w:pPr>
        <w:spacing w:after="0" w:line="240" w:lineRule="auto"/>
      </w:pPr>
      <w:r>
        <w:separator/>
      </w:r>
    </w:p>
  </w:footnote>
  <w:footnote w:type="continuationSeparator" w:id="0">
    <w:p w:rsidR="006A5EF2" w:rsidRDefault="006A5EF2" w:rsidP="006A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8933A6" w:rsidRDefault="003B099A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D35B28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70138" w:rsidR="00870138" w:rsidRDefault="00CA51B4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Veidlapa Nr.6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qINcmTakBiPpgyWiiPvpsfhhwnX+rptsqtNZyO3a8YcwWEpnhKhy149mYQaQDcb1Ib3pMO1UTEiYWJN1sfvDg==" w:salt="nS2yCBcnAKt1DPo93ikw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F2"/>
    <w:rsid w:val="0000158E"/>
    <w:rsid w:val="000E3049"/>
    <w:rsid w:val="001518C7"/>
    <w:rsid w:val="00174058"/>
    <w:rsid w:val="002B7883"/>
    <w:rsid w:val="002E189E"/>
    <w:rsid w:val="003B099A"/>
    <w:rsid w:val="003C1173"/>
    <w:rsid w:val="004A5203"/>
    <w:rsid w:val="004A5EC3"/>
    <w:rsid w:val="006A5EF2"/>
    <w:rsid w:val="006C434F"/>
    <w:rsid w:val="00716274"/>
    <w:rsid w:val="00747FC1"/>
    <w:rsid w:val="00783226"/>
    <w:rsid w:val="00893C93"/>
    <w:rsid w:val="00A753ED"/>
    <w:rsid w:val="00A84E11"/>
    <w:rsid w:val="00B07328"/>
    <w:rsid w:val="00C626CD"/>
    <w:rsid w:val="00CA51B4"/>
    <w:rsid w:val="00CD2152"/>
    <w:rsid w:val="00D35B28"/>
    <w:rsid w:val="00DC1395"/>
    <w:rsid w:val="00F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F554"/>
  <w15:chartTrackingRefBased/>
  <w15:docId w15:val="{2FF1D00E-3597-4301-96DC-B8E4867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6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E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F2"/>
  </w:style>
  <w:style w:type="paragraph" w:styleId="Footer">
    <w:name w:val="footer"/>
    <w:basedOn w:val="Normal"/>
    <w:link w:val="Foot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F2"/>
  </w:style>
  <w:style w:type="character" w:styleId="Hyperlink">
    <w:name w:val="Hyperlink"/>
    <w:basedOn w:val="DefaultParagraphFont"/>
    <w:uiPriority w:val="99"/>
    <w:unhideWhenUsed/>
    <w:rsid w:val="00716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rmala.lv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F031F43AFE4E418392089F2BC3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9A3-811B-46A0-AE06-FC9FFBE6E9DC}"/>
      </w:docPartPr>
      <w:docPartBody>
        <w:p w:rsidR="00F9732B" w:rsidRDefault="00BE6638" w:rsidP="00BE6638">
          <w:pPr>
            <w:pStyle w:val="43F031F43AFE4E418392089F2BC3EED7"/>
          </w:pPr>
          <w:r>
            <w:t xml:space="preserve"> </w:t>
          </w:r>
        </w:p>
      </w:docPartBody>
    </w:docPart>
    <w:docPart>
      <w:docPartPr>
        <w:name w:val="850830EAA5A942A997CFB538E29F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9CD-A6CA-45D6-A18A-DB8BF12D5F48}"/>
      </w:docPartPr>
      <w:docPartBody>
        <w:p w:rsidR="00F9732B" w:rsidRDefault="00BE6638" w:rsidP="00BE6638">
          <w:pPr>
            <w:pStyle w:val="850830EAA5A942A997CFB538E29F0474"/>
          </w:pPr>
          <w:r>
            <w:t xml:space="preserve"> </w:t>
          </w:r>
        </w:p>
      </w:docPartBody>
    </w:docPart>
    <w:docPart>
      <w:docPartPr>
        <w:name w:val="6ED62A59C8624A75A8579B5B9D07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798-CDAC-47EB-BB98-45DE6AF0A67E}"/>
      </w:docPartPr>
      <w:docPartBody>
        <w:p w:rsidR="00F9732B" w:rsidRDefault="00BE6638" w:rsidP="00BE6638">
          <w:pPr>
            <w:pStyle w:val="6ED62A59C8624A75A8579B5B9D07574E"/>
          </w:pPr>
          <w:r>
            <w:t xml:space="preserve"> </w:t>
          </w:r>
        </w:p>
      </w:docPartBody>
    </w:docPart>
    <w:docPart>
      <w:docPartPr>
        <w:name w:val="D01F0637D3BA4C3A8DB4C6A8F40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0D43-49EF-4CA5-8FA8-FBFD4209490D}"/>
      </w:docPartPr>
      <w:docPartBody>
        <w:p w:rsidR="00F9732B" w:rsidRDefault="00BE6638" w:rsidP="00BE6638">
          <w:pPr>
            <w:pStyle w:val="D01F0637D3BA4C3A8DB4C6A8F404B394"/>
          </w:pPr>
          <w:r>
            <w:t xml:space="preserve"> </w:t>
          </w:r>
        </w:p>
      </w:docPartBody>
    </w:docPart>
    <w:docPart>
      <w:docPartPr>
        <w:name w:val="87B7302C9F66457C997B54B3E894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3974-9908-4E54-B3E6-F378B6516F3D}"/>
      </w:docPartPr>
      <w:docPartBody>
        <w:p w:rsidR="007269E1" w:rsidRDefault="00D97D6D" w:rsidP="00D97D6D">
          <w:pPr>
            <w:pStyle w:val="87B7302C9F66457C997B54B3E894BD7A"/>
          </w:pPr>
          <w:r>
            <w:t xml:space="preserve"> </w:t>
          </w:r>
        </w:p>
      </w:docPartBody>
    </w:docPart>
    <w:docPart>
      <w:docPartPr>
        <w:name w:val="B3FB46832C1E46D6872519CB5A65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AA52-E486-45D6-A69C-EA27E85A000F}"/>
      </w:docPartPr>
      <w:docPartBody>
        <w:p w:rsidR="007269E1" w:rsidRDefault="00D97D6D" w:rsidP="00D97D6D">
          <w:pPr>
            <w:pStyle w:val="B3FB46832C1E46D6872519CB5A651C3D"/>
          </w:pPr>
          <w:r>
            <w:rPr>
              <w:b/>
            </w:rPr>
            <w:t xml:space="preserve"> </w:t>
          </w:r>
        </w:p>
      </w:docPartBody>
    </w:docPart>
    <w:docPart>
      <w:docPartPr>
        <w:name w:val="D62CF6F2B01F4F0FB40C83890E30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FB8B-C171-469E-AAC0-226204303F3A}"/>
      </w:docPartPr>
      <w:docPartBody>
        <w:p w:rsidR="007269E1" w:rsidRDefault="00D97D6D" w:rsidP="00D97D6D">
          <w:pPr>
            <w:pStyle w:val="D62CF6F2B01F4F0FB40C83890E30E959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137A82795D394211B87515CF10BB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16BC-0C07-4E68-B07D-C7B5142DEAA8}"/>
      </w:docPartPr>
      <w:docPartBody>
        <w:p w:rsidR="00816E78" w:rsidRDefault="004C58F4" w:rsidP="004C58F4">
          <w:pPr>
            <w:pStyle w:val="137A82795D394211B87515CF10BB987B"/>
          </w:pPr>
          <w:r>
            <w:t xml:space="preserve"> </w:t>
          </w:r>
        </w:p>
      </w:docPartBody>
    </w:docPart>
    <w:docPart>
      <w:docPartPr>
        <w:name w:val="20C6D11CDA0B4BCD9FBDAEF790E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D9C0-A5AE-473E-BD75-D9485B946EDE}"/>
      </w:docPartPr>
      <w:docPartBody>
        <w:p w:rsidR="00816E78" w:rsidRDefault="004C58F4" w:rsidP="004C58F4">
          <w:pPr>
            <w:pStyle w:val="20C6D11CDA0B4BCD9FBDAEF790E6FB79"/>
          </w:pPr>
          <w:r>
            <w:rPr>
              <w:b/>
            </w:rPr>
            <w:t xml:space="preserve"> </w:t>
          </w:r>
        </w:p>
      </w:docPartBody>
    </w:docPart>
    <w:docPart>
      <w:docPartPr>
        <w:name w:val="8B88B5B5EEF24B0986BE045BC72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78CE-2137-4932-BC6F-FC94ED0020E7}"/>
      </w:docPartPr>
      <w:docPartBody>
        <w:p w:rsidR="00816E78" w:rsidRDefault="004C58F4" w:rsidP="004C58F4">
          <w:pPr>
            <w:pStyle w:val="8B88B5B5EEF24B0986BE045BC725D3A8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5B3095AA84654919BDC9DF227CBB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1F8E-FC6F-4FE2-849E-829C561D9390}"/>
      </w:docPartPr>
      <w:docPartBody>
        <w:p w:rsidR="00816E78" w:rsidRDefault="004C58F4" w:rsidP="004C58F4">
          <w:pPr>
            <w:pStyle w:val="5B3095AA84654919BDC9DF227CBB2C2C"/>
          </w:pPr>
          <w:r>
            <w:t xml:space="preserve"> </w:t>
          </w:r>
        </w:p>
      </w:docPartBody>
    </w:docPart>
    <w:docPart>
      <w:docPartPr>
        <w:name w:val="A93BA80808614EDD889A86D2A575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4D2D-1AB7-4E9E-9BF1-8DC2E61F54C1}"/>
      </w:docPartPr>
      <w:docPartBody>
        <w:p w:rsidR="00816E78" w:rsidRDefault="004C58F4" w:rsidP="004C58F4">
          <w:pPr>
            <w:pStyle w:val="A93BA80808614EDD889A86D2A575CA15"/>
          </w:pPr>
          <w:r>
            <w:rPr>
              <w:b/>
            </w:rPr>
            <w:t xml:space="preserve"> </w:t>
          </w:r>
        </w:p>
      </w:docPartBody>
    </w:docPart>
    <w:docPart>
      <w:docPartPr>
        <w:name w:val="EF8A78AF1B2541DF8E0CA55A93F7A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BCA0-8A8C-48A9-AC6A-82371C0F865D}"/>
      </w:docPartPr>
      <w:docPartBody>
        <w:p w:rsidR="00816E78" w:rsidRDefault="004C58F4" w:rsidP="004C58F4">
          <w:pPr>
            <w:pStyle w:val="EF8A78AF1B2541DF8E0CA55A93F7A7BF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1766EF9EACED45D9A11B85B0EFB7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3A24-AC39-4E9F-BE89-560E8DAEE999}"/>
      </w:docPartPr>
      <w:docPartBody>
        <w:p w:rsidR="00816E78" w:rsidRDefault="004C58F4" w:rsidP="004C58F4">
          <w:pPr>
            <w:pStyle w:val="1766EF9EACED45D9A11B85B0EFB7B2D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38"/>
    <w:rsid w:val="004C58F4"/>
    <w:rsid w:val="007269E1"/>
    <w:rsid w:val="00816E78"/>
    <w:rsid w:val="00A26CC1"/>
    <w:rsid w:val="00BE6638"/>
    <w:rsid w:val="00D97D6D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031F43AFE4E418392089F2BC3EED7">
    <w:name w:val="43F031F43AFE4E418392089F2BC3EED7"/>
    <w:rsid w:val="00BE6638"/>
  </w:style>
  <w:style w:type="paragraph" w:customStyle="1" w:styleId="850830EAA5A942A997CFB538E29F0474">
    <w:name w:val="850830EAA5A942A997CFB538E29F0474"/>
    <w:rsid w:val="00BE6638"/>
  </w:style>
  <w:style w:type="paragraph" w:customStyle="1" w:styleId="6ED62A59C8624A75A8579B5B9D07574E">
    <w:name w:val="6ED62A59C8624A75A8579B5B9D07574E"/>
    <w:rsid w:val="00BE6638"/>
  </w:style>
  <w:style w:type="paragraph" w:customStyle="1" w:styleId="D01F0637D3BA4C3A8DB4C6A8F404B394">
    <w:name w:val="D01F0637D3BA4C3A8DB4C6A8F404B394"/>
    <w:rsid w:val="00BE6638"/>
  </w:style>
  <w:style w:type="paragraph" w:customStyle="1" w:styleId="337049C3B41A4FCEB940461E1F2FD51C">
    <w:name w:val="337049C3B41A4FCEB940461E1F2FD51C"/>
    <w:rsid w:val="00BE6638"/>
  </w:style>
  <w:style w:type="paragraph" w:customStyle="1" w:styleId="FDA9E8DB60D9489C88127C6409DA80E0">
    <w:name w:val="FDA9E8DB60D9489C88127C6409DA80E0"/>
    <w:rsid w:val="00BE6638"/>
  </w:style>
  <w:style w:type="character" w:styleId="PlaceholderText">
    <w:name w:val="Placeholder Text"/>
    <w:basedOn w:val="DefaultParagraphFont"/>
    <w:uiPriority w:val="99"/>
    <w:semiHidden/>
    <w:rsid w:val="004C58F4"/>
    <w:rPr>
      <w:color w:val="808080"/>
    </w:rPr>
  </w:style>
  <w:style w:type="paragraph" w:customStyle="1" w:styleId="83EE10EFEF204ACC9770CA6DE107C7AA">
    <w:name w:val="83EE10EFEF204ACC9770CA6DE107C7AA"/>
    <w:rsid w:val="00BE6638"/>
  </w:style>
  <w:style w:type="paragraph" w:customStyle="1" w:styleId="8C3959ACF6FE4F56AFA459CB368F47B2">
    <w:name w:val="8C3959ACF6FE4F56AFA459CB368F47B2"/>
    <w:rsid w:val="00BE6638"/>
  </w:style>
  <w:style w:type="paragraph" w:customStyle="1" w:styleId="928E25F71C344DBFA53CEE9E82F77D78">
    <w:name w:val="928E25F71C344DBFA53CEE9E82F77D78"/>
    <w:rsid w:val="00BE6638"/>
  </w:style>
  <w:style w:type="paragraph" w:customStyle="1" w:styleId="DBD1BFDA8C4F472A97FFA0ADCB09F58E">
    <w:name w:val="DBD1BFDA8C4F472A97FFA0ADCB09F58E"/>
    <w:rsid w:val="00BE6638"/>
  </w:style>
  <w:style w:type="paragraph" w:customStyle="1" w:styleId="43DE85A107874318B8297351F34E8B94">
    <w:name w:val="43DE85A107874318B8297351F34E8B94"/>
    <w:rsid w:val="00BE6638"/>
  </w:style>
  <w:style w:type="paragraph" w:customStyle="1" w:styleId="8F064A28AD1D47CA83E070B1B868658D">
    <w:name w:val="8F064A28AD1D47CA83E070B1B868658D"/>
    <w:rsid w:val="00BE6638"/>
  </w:style>
  <w:style w:type="paragraph" w:customStyle="1" w:styleId="C7CFE4229BD7433B97560AAE2499D0AA">
    <w:name w:val="C7CFE4229BD7433B97560AAE2499D0AA"/>
    <w:rsid w:val="00D97D6D"/>
  </w:style>
  <w:style w:type="paragraph" w:customStyle="1" w:styleId="7617C0282F9744DE94165613A99F22A3">
    <w:name w:val="7617C0282F9744DE94165613A99F22A3"/>
    <w:rsid w:val="00D97D6D"/>
  </w:style>
  <w:style w:type="paragraph" w:customStyle="1" w:styleId="E3E4396DAD4A45E082E9BBAD5B1B980D">
    <w:name w:val="E3E4396DAD4A45E082E9BBAD5B1B980D"/>
    <w:rsid w:val="00D97D6D"/>
  </w:style>
  <w:style w:type="paragraph" w:customStyle="1" w:styleId="A84B1CEFC01E49289BE241C35659046E">
    <w:name w:val="A84B1CEFC01E49289BE241C35659046E"/>
    <w:rsid w:val="00D97D6D"/>
  </w:style>
  <w:style w:type="paragraph" w:customStyle="1" w:styleId="67AEC39C828345B9AD8BBAED597E86B9">
    <w:name w:val="67AEC39C828345B9AD8BBAED597E86B9"/>
    <w:rsid w:val="00D97D6D"/>
  </w:style>
  <w:style w:type="paragraph" w:customStyle="1" w:styleId="5C35A46EBA6C44529A08C4F675DA6CE7">
    <w:name w:val="5C35A46EBA6C44529A08C4F675DA6CE7"/>
    <w:rsid w:val="00D97D6D"/>
  </w:style>
  <w:style w:type="paragraph" w:customStyle="1" w:styleId="BB7E803E508E4B2E8015B7EC63FB814F">
    <w:name w:val="BB7E803E508E4B2E8015B7EC63FB814F"/>
    <w:rsid w:val="00D97D6D"/>
  </w:style>
  <w:style w:type="paragraph" w:customStyle="1" w:styleId="7C6F2A0E9A914F8BAC031AF163258EE6">
    <w:name w:val="7C6F2A0E9A914F8BAC031AF163258EE6"/>
    <w:rsid w:val="00D97D6D"/>
  </w:style>
  <w:style w:type="paragraph" w:customStyle="1" w:styleId="248D9FA28EE44A9ABE5BE5BE93562E00">
    <w:name w:val="248D9FA28EE44A9ABE5BE5BE93562E00"/>
    <w:rsid w:val="00D97D6D"/>
  </w:style>
  <w:style w:type="paragraph" w:customStyle="1" w:styleId="87B7302C9F66457C997B54B3E894BD7A">
    <w:name w:val="87B7302C9F66457C997B54B3E894BD7A"/>
    <w:rsid w:val="00D97D6D"/>
  </w:style>
  <w:style w:type="paragraph" w:customStyle="1" w:styleId="B3FB46832C1E46D6872519CB5A651C3D">
    <w:name w:val="B3FB46832C1E46D6872519CB5A651C3D"/>
    <w:rsid w:val="00D97D6D"/>
  </w:style>
  <w:style w:type="paragraph" w:customStyle="1" w:styleId="D62CF6F2B01F4F0FB40C83890E30E959">
    <w:name w:val="D62CF6F2B01F4F0FB40C83890E30E959"/>
    <w:rsid w:val="00D97D6D"/>
  </w:style>
  <w:style w:type="paragraph" w:customStyle="1" w:styleId="D3139DBFEB544BF7A952B5B965587BD5">
    <w:name w:val="D3139DBFEB544BF7A952B5B965587BD5"/>
    <w:rsid w:val="00A26CC1"/>
  </w:style>
  <w:style w:type="paragraph" w:customStyle="1" w:styleId="137A82795D394211B87515CF10BB987B">
    <w:name w:val="137A82795D394211B87515CF10BB987B"/>
    <w:rsid w:val="004C58F4"/>
  </w:style>
  <w:style w:type="paragraph" w:customStyle="1" w:styleId="20C6D11CDA0B4BCD9FBDAEF790E6FB79">
    <w:name w:val="20C6D11CDA0B4BCD9FBDAEF790E6FB79"/>
    <w:rsid w:val="004C58F4"/>
  </w:style>
  <w:style w:type="paragraph" w:customStyle="1" w:styleId="8B88B5B5EEF24B0986BE045BC725D3A8">
    <w:name w:val="8B88B5B5EEF24B0986BE045BC725D3A8"/>
    <w:rsid w:val="004C58F4"/>
  </w:style>
  <w:style w:type="paragraph" w:customStyle="1" w:styleId="5B3095AA84654919BDC9DF227CBB2C2C">
    <w:name w:val="5B3095AA84654919BDC9DF227CBB2C2C"/>
    <w:rsid w:val="004C58F4"/>
  </w:style>
  <w:style w:type="paragraph" w:customStyle="1" w:styleId="A93BA80808614EDD889A86D2A575CA15">
    <w:name w:val="A93BA80808614EDD889A86D2A575CA15"/>
    <w:rsid w:val="004C58F4"/>
  </w:style>
  <w:style w:type="paragraph" w:customStyle="1" w:styleId="EF8A78AF1B2541DF8E0CA55A93F7A7BF">
    <w:name w:val="EF8A78AF1B2541DF8E0CA55A93F7A7BF"/>
    <w:rsid w:val="004C58F4"/>
  </w:style>
  <w:style w:type="paragraph" w:customStyle="1" w:styleId="1766EF9EACED45D9A11B85B0EFB7B2DA">
    <w:name w:val="1766EF9EACED45D9A11B85B0EFB7B2DA"/>
    <w:rsid w:val="004C5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Silova</dc:creator>
  <cp:keywords/>
  <dc:description/>
  <cp:lastModifiedBy>Edīte Silova</cp:lastModifiedBy>
  <cp:revision>16</cp:revision>
  <dcterms:created xsi:type="dcterms:W3CDTF">2018-01-22T14:32:00Z</dcterms:created>
  <dcterms:modified xsi:type="dcterms:W3CDTF">2019-03-13T09:05:00Z</dcterms:modified>
</cp:coreProperties>
</file>